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spacing w:before="0" w:after="0" w:line="620" w:lineRule="exact"/>
        <w:rPr>
          <w:rFonts w:hint="eastAsia" w:ascii="楷体_GB2312" w:eastAsia="楷体_GB2312"/>
          <w:kern w:val="0"/>
          <w:sz w:val="30"/>
          <w:szCs w:val="30"/>
        </w:rPr>
      </w:pPr>
      <w:r>
        <w:rPr>
          <w:rFonts w:hint="eastAsia" w:ascii="楷体_GB2312" w:eastAsia="楷体_GB2312"/>
          <w:kern w:val="0"/>
          <w:sz w:val="30"/>
          <w:szCs w:val="30"/>
        </w:rPr>
        <w:t>附件4：</w:t>
      </w:r>
    </w:p>
    <w:p>
      <w:pPr>
        <w:pStyle w:val="3"/>
        <w:snapToGrid w:val="0"/>
        <w:spacing w:before="0" w:beforeAutospacing="0" w:after="0" w:afterAutospacing="0"/>
        <w:jc w:val="both"/>
        <w:rPr>
          <w:rFonts w:hint="eastAsia" w:ascii="Times New Roman" w:hAnsi="Times New Roman" w:eastAsia="仿宋_GB2312"/>
          <w:kern w:val="2"/>
          <w:sz w:val="28"/>
          <w:szCs w:val="28"/>
        </w:rPr>
      </w:pPr>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郴州市律师协会2017年工作要点</w:t>
      </w:r>
    </w:p>
    <w:p>
      <w:pPr>
        <w:spacing w:line="620" w:lineRule="exact"/>
        <w:jc w:val="center"/>
        <w:rPr>
          <w:rFonts w:eastAsia="楷体_GB2312"/>
          <w:b/>
          <w:sz w:val="30"/>
          <w:szCs w:val="30"/>
        </w:rPr>
      </w:pPr>
      <w:r>
        <w:rPr>
          <w:rFonts w:eastAsia="楷体_GB2312"/>
          <w:b/>
          <w:color w:val="000000"/>
          <w:sz w:val="30"/>
          <w:szCs w:val="30"/>
        </w:rPr>
        <w:t>（</w:t>
      </w:r>
      <w:r>
        <w:rPr>
          <w:rFonts w:eastAsia="楷体_GB2312"/>
          <w:b/>
          <w:color w:val="000000"/>
          <w:spacing w:val="-8"/>
          <w:sz w:val="30"/>
          <w:szCs w:val="30"/>
        </w:rPr>
        <w:t>提交2017年2月2</w:t>
      </w:r>
      <w:r>
        <w:rPr>
          <w:rFonts w:hint="eastAsia" w:eastAsia="楷体_GB2312"/>
          <w:b/>
          <w:color w:val="000000"/>
          <w:spacing w:val="-8"/>
          <w:sz w:val="30"/>
          <w:szCs w:val="30"/>
        </w:rPr>
        <w:t>4</w:t>
      </w:r>
      <w:r>
        <w:rPr>
          <w:rFonts w:eastAsia="楷体_GB2312"/>
          <w:b/>
          <w:color w:val="000000"/>
          <w:spacing w:val="-8"/>
          <w:sz w:val="30"/>
          <w:szCs w:val="30"/>
        </w:rPr>
        <w:t>日市律协五届六次理事会审议</w:t>
      </w:r>
      <w:r>
        <w:rPr>
          <w:rFonts w:eastAsia="楷体_GB2312"/>
          <w:b/>
          <w:color w:val="000000"/>
          <w:sz w:val="30"/>
          <w:szCs w:val="30"/>
        </w:rPr>
        <w:t>）</w:t>
      </w:r>
    </w:p>
    <w:p>
      <w:pPr>
        <w:spacing w:line="620" w:lineRule="exact"/>
        <w:ind w:firstLine="640" w:firstLineChars="200"/>
        <w:rPr>
          <w:rFonts w:hint="eastAsia" w:eastAsia="仿宋_GB2312"/>
          <w:szCs w:val="32"/>
        </w:rPr>
      </w:pPr>
    </w:p>
    <w:p>
      <w:pPr>
        <w:spacing w:line="620" w:lineRule="exact"/>
        <w:ind w:firstLine="640" w:firstLineChars="200"/>
        <w:rPr>
          <w:rFonts w:eastAsia="仿宋_GB2312"/>
          <w:szCs w:val="32"/>
        </w:rPr>
      </w:pPr>
      <w:r>
        <w:rPr>
          <w:rFonts w:eastAsia="仿宋_GB2312"/>
          <w:szCs w:val="32"/>
        </w:rPr>
        <w:t>2017年，市律协工作的总体思路是：认真贯彻党的十八届三中、四中、五中、六中全会和习近平总书记系列重要讲话精神，紧紧围绕“四个全面”战略布局，坚持“创新、协调、绿色、开放、共享”的发展理念，按照省司法厅、省律协、市司法局的工作要求，着力保障律师执业权利，加强律师队伍建设，强化行业自律管理，规范律师执业行为，为全面建成小康社会建设提供优质高效法律服务。</w:t>
      </w:r>
    </w:p>
    <w:p>
      <w:pPr>
        <w:spacing w:line="620" w:lineRule="exact"/>
        <w:ind w:firstLine="640" w:firstLineChars="200"/>
        <w:rPr>
          <w:rFonts w:hint="eastAsia" w:ascii="黑体" w:hAnsi="黑体" w:eastAsia="黑体"/>
          <w:szCs w:val="32"/>
        </w:rPr>
      </w:pPr>
      <w:r>
        <w:rPr>
          <w:rFonts w:hint="eastAsia" w:ascii="黑体" w:hAnsi="黑体" w:eastAsia="黑体"/>
          <w:szCs w:val="32"/>
        </w:rPr>
        <w:t>一、推动律师在“创新引领开放崛起战略”中有新作为</w:t>
      </w:r>
    </w:p>
    <w:p>
      <w:pPr>
        <w:spacing w:line="620" w:lineRule="exact"/>
        <w:ind w:firstLine="643" w:firstLineChars="200"/>
        <w:rPr>
          <w:rFonts w:hint="eastAsia" w:eastAsia="楷体_GB2312"/>
          <w:b/>
          <w:szCs w:val="32"/>
        </w:rPr>
      </w:pPr>
      <w:r>
        <w:rPr>
          <w:rFonts w:hint="eastAsia" w:eastAsia="楷体_GB2312"/>
          <w:b/>
          <w:szCs w:val="32"/>
        </w:rPr>
        <w:t>（一）引导律师服务改革创新</w:t>
      </w:r>
    </w:p>
    <w:p>
      <w:pPr>
        <w:spacing w:line="620" w:lineRule="exact"/>
        <w:ind w:firstLine="640" w:firstLineChars="200"/>
        <w:rPr>
          <w:rFonts w:hint="eastAsia" w:eastAsia="仿宋_GB2312"/>
          <w:szCs w:val="32"/>
        </w:rPr>
      </w:pPr>
      <w:r>
        <w:rPr>
          <w:rFonts w:eastAsia="仿宋_GB2312"/>
          <w:szCs w:val="32"/>
        </w:rPr>
        <w:t>1、引导律师为我</w:t>
      </w:r>
      <w:r>
        <w:rPr>
          <w:rFonts w:hint="eastAsia" w:eastAsia="仿宋_GB2312"/>
          <w:szCs w:val="32"/>
        </w:rPr>
        <w:t>市</w:t>
      </w:r>
      <w:r>
        <w:rPr>
          <w:rFonts w:eastAsia="仿宋_GB2312"/>
          <w:szCs w:val="32"/>
        </w:rPr>
        <w:t>创新基地、现代制造业基地、农业现代化、新型城镇体系、文化创意基地建设提供优质高效的法律服务。</w:t>
      </w:r>
    </w:p>
    <w:p>
      <w:pPr>
        <w:spacing w:line="620" w:lineRule="exact"/>
        <w:ind w:firstLine="640" w:firstLineChars="200"/>
        <w:rPr>
          <w:rFonts w:hint="eastAsia" w:eastAsia="仿宋_GB2312"/>
          <w:szCs w:val="32"/>
        </w:rPr>
      </w:pPr>
      <w:r>
        <w:rPr>
          <w:rFonts w:eastAsia="仿宋_GB2312"/>
          <w:szCs w:val="32"/>
        </w:rPr>
        <w:t>2、配合市局组织律师深入开展“一带一路”法律服务专项活</w:t>
      </w:r>
      <w:r>
        <w:rPr>
          <w:rFonts w:hint="eastAsia" w:eastAsia="仿宋_GB2312"/>
          <w:szCs w:val="32"/>
        </w:rPr>
        <w:t>动</w:t>
      </w:r>
      <w:r>
        <w:rPr>
          <w:rFonts w:eastAsia="仿宋_GB2312"/>
          <w:szCs w:val="32"/>
        </w:rPr>
        <w:t>、“万名律师乡村（社区）行”活动、“万家中小微企业免费法律体检”活动。</w:t>
      </w:r>
    </w:p>
    <w:p>
      <w:pPr>
        <w:spacing w:line="620" w:lineRule="exact"/>
        <w:ind w:firstLine="643" w:firstLineChars="200"/>
        <w:rPr>
          <w:rFonts w:hint="eastAsia" w:eastAsia="楷体_GB2312"/>
          <w:b/>
          <w:szCs w:val="32"/>
        </w:rPr>
      </w:pPr>
      <w:r>
        <w:rPr>
          <w:rFonts w:hint="eastAsia" w:eastAsia="楷体_GB2312"/>
          <w:b/>
          <w:szCs w:val="32"/>
        </w:rPr>
        <w:t>（二）引导律师服务升级版“法治郴州”建设</w:t>
      </w:r>
    </w:p>
    <w:p>
      <w:pPr>
        <w:spacing w:line="620" w:lineRule="exact"/>
        <w:ind w:firstLine="624" w:firstLineChars="200"/>
        <w:rPr>
          <w:rFonts w:hint="eastAsia" w:eastAsia="仿宋_GB2312"/>
          <w:spacing w:val="-4"/>
          <w:szCs w:val="32"/>
        </w:rPr>
      </w:pPr>
      <w:r>
        <w:rPr>
          <w:rFonts w:eastAsia="仿宋_GB2312"/>
          <w:spacing w:val="-4"/>
          <w:szCs w:val="32"/>
        </w:rPr>
        <w:t>3、进一步协调落实我市关于建立政府、企业、村（居）法律顾问制度的相关文件，全面促进我</w:t>
      </w:r>
      <w:r>
        <w:rPr>
          <w:rFonts w:hint="eastAsia" w:eastAsia="仿宋_GB2312"/>
          <w:spacing w:val="-4"/>
          <w:szCs w:val="32"/>
        </w:rPr>
        <w:t>市</w:t>
      </w:r>
      <w:r>
        <w:rPr>
          <w:rFonts w:eastAsia="仿宋_GB2312"/>
          <w:spacing w:val="-4"/>
          <w:szCs w:val="32"/>
        </w:rPr>
        <w:t>普遍建立法律顾问制度。</w:t>
      </w:r>
    </w:p>
    <w:p>
      <w:pPr>
        <w:spacing w:line="620" w:lineRule="exact"/>
        <w:ind w:firstLine="640" w:firstLineChars="200"/>
        <w:rPr>
          <w:rFonts w:hint="eastAsia" w:eastAsia="仿宋_GB2312"/>
          <w:szCs w:val="32"/>
        </w:rPr>
      </w:pPr>
      <w:r>
        <w:rPr>
          <w:rFonts w:eastAsia="仿宋_GB2312"/>
          <w:szCs w:val="32"/>
        </w:rPr>
        <w:t>4、加大法律顾问业务研究、创新力度，增强律师法律顾问业务水平能力，提升律师在政府、企业、村（居）法律事务中的参与度，充分发挥律师专业作用。</w:t>
      </w:r>
    </w:p>
    <w:p>
      <w:pPr>
        <w:spacing w:line="620" w:lineRule="exact"/>
        <w:ind w:firstLine="640" w:firstLineChars="200"/>
        <w:rPr>
          <w:rFonts w:hint="eastAsia" w:eastAsia="仿宋_GB2312"/>
          <w:szCs w:val="32"/>
        </w:rPr>
      </w:pPr>
      <w:r>
        <w:rPr>
          <w:rFonts w:hint="eastAsia" w:eastAsia="仿宋_GB2312"/>
          <w:szCs w:val="32"/>
        </w:rPr>
        <w:t>5</w:t>
      </w:r>
      <w:r>
        <w:rPr>
          <w:rFonts w:eastAsia="仿宋_GB2312"/>
          <w:szCs w:val="32"/>
        </w:rPr>
        <w:t>、积极组织律师参与化解和代理涉法涉诉信访案件，健全完善律师参与涉法涉诉信访工作机制，充分发挥律师在涉法涉诉信访改革中的积极作用。</w:t>
      </w:r>
    </w:p>
    <w:p>
      <w:pPr>
        <w:spacing w:line="620" w:lineRule="exact"/>
        <w:ind w:firstLine="643" w:firstLineChars="200"/>
        <w:rPr>
          <w:rFonts w:hint="eastAsia" w:eastAsia="楷体_GB2312"/>
          <w:b/>
          <w:szCs w:val="32"/>
        </w:rPr>
      </w:pPr>
      <w:r>
        <w:rPr>
          <w:rFonts w:hint="eastAsia" w:eastAsia="楷体_GB2312"/>
          <w:b/>
          <w:szCs w:val="32"/>
        </w:rPr>
        <w:t>（三）引导律师服务小康社会建设</w:t>
      </w:r>
    </w:p>
    <w:p>
      <w:pPr>
        <w:spacing w:line="620" w:lineRule="exact"/>
        <w:ind w:firstLine="640" w:firstLineChars="200"/>
        <w:rPr>
          <w:rFonts w:hint="eastAsia" w:eastAsia="仿宋_GB2312"/>
          <w:szCs w:val="32"/>
        </w:rPr>
      </w:pPr>
      <w:r>
        <w:rPr>
          <w:rFonts w:hint="eastAsia" w:eastAsia="仿宋_GB2312"/>
          <w:szCs w:val="32"/>
        </w:rPr>
        <w:t>6</w:t>
      </w:r>
      <w:r>
        <w:rPr>
          <w:rFonts w:eastAsia="仿宋_GB2312"/>
          <w:szCs w:val="32"/>
        </w:rPr>
        <w:t>、</w:t>
      </w:r>
      <w:r>
        <w:rPr>
          <w:rFonts w:eastAsia="仿宋_GB2312"/>
          <w:spacing w:val="-4"/>
          <w:szCs w:val="32"/>
        </w:rPr>
        <w:t>引导律师积极参与“大众创业，万众创新”活动，为高校毕业生、再就业人群等自主创新创业人员提供法律咨询服务。</w:t>
      </w:r>
    </w:p>
    <w:p>
      <w:pPr>
        <w:spacing w:line="620" w:lineRule="exact"/>
        <w:ind w:firstLine="640" w:firstLineChars="200"/>
        <w:rPr>
          <w:rFonts w:eastAsia="仿宋_GB2312"/>
          <w:szCs w:val="32"/>
        </w:rPr>
      </w:pPr>
      <w:r>
        <w:rPr>
          <w:rFonts w:hint="eastAsia" w:eastAsia="仿宋_GB2312"/>
          <w:szCs w:val="32"/>
        </w:rPr>
        <w:t>7</w:t>
      </w:r>
      <w:r>
        <w:rPr>
          <w:rFonts w:eastAsia="仿宋_GB2312"/>
          <w:szCs w:val="32"/>
        </w:rPr>
        <w:t>、组织律师深入贫困地区开展法律宣传、法制讲座、扶贫助学等</w:t>
      </w:r>
      <w:r>
        <w:rPr>
          <w:rFonts w:hint="eastAsia" w:eastAsia="仿宋_GB2312"/>
          <w:szCs w:val="32"/>
        </w:rPr>
        <w:t>公益</w:t>
      </w:r>
      <w:r>
        <w:rPr>
          <w:rFonts w:eastAsia="仿宋_GB2312"/>
          <w:szCs w:val="32"/>
        </w:rPr>
        <w:t>活动，引导广大律师在脱贫攻坚战中承担社会责任，增进人民福祉，助推幸福郴州建设。</w:t>
      </w:r>
    </w:p>
    <w:p>
      <w:pPr>
        <w:spacing w:line="620" w:lineRule="exact"/>
        <w:ind w:firstLine="640" w:firstLineChars="200"/>
        <w:rPr>
          <w:rFonts w:hint="eastAsia" w:eastAsia="仿宋_GB2312"/>
          <w:szCs w:val="32"/>
        </w:rPr>
      </w:pPr>
      <w:r>
        <w:rPr>
          <w:rFonts w:hint="eastAsia" w:eastAsia="仿宋_GB2312"/>
          <w:szCs w:val="32"/>
        </w:rPr>
        <w:t>8</w:t>
      </w:r>
      <w:r>
        <w:rPr>
          <w:rFonts w:eastAsia="仿宋_GB2312"/>
          <w:szCs w:val="32"/>
        </w:rPr>
        <w:t>、组织律师为务工人员提供法律咨询服务，有效维护务工人员合法权益，促进社会公平。</w:t>
      </w:r>
    </w:p>
    <w:p>
      <w:pPr>
        <w:spacing w:line="620" w:lineRule="exact"/>
        <w:ind w:firstLine="640" w:firstLineChars="200"/>
        <w:rPr>
          <w:rFonts w:hint="eastAsia" w:ascii="黑体" w:hAnsi="黑体" w:eastAsia="黑体"/>
          <w:szCs w:val="32"/>
        </w:rPr>
      </w:pPr>
      <w:r>
        <w:rPr>
          <w:rFonts w:hint="eastAsia" w:ascii="黑体" w:hAnsi="黑体" w:eastAsia="黑体"/>
          <w:szCs w:val="32"/>
        </w:rPr>
        <w:t>二、着力在保障律师执业权利方面有新突破</w:t>
      </w:r>
    </w:p>
    <w:p>
      <w:pPr>
        <w:spacing w:line="620" w:lineRule="exact"/>
        <w:ind w:firstLine="643" w:firstLineChars="200"/>
        <w:rPr>
          <w:rFonts w:hint="eastAsia" w:eastAsia="楷体_GB2312"/>
          <w:b/>
          <w:szCs w:val="32"/>
        </w:rPr>
      </w:pPr>
      <w:r>
        <w:rPr>
          <w:rFonts w:hint="eastAsia" w:eastAsia="楷体_GB2312"/>
          <w:b/>
          <w:szCs w:val="32"/>
        </w:rPr>
        <w:t>（四）积极协调开展制度维权</w:t>
      </w:r>
    </w:p>
    <w:p>
      <w:pPr>
        <w:spacing w:line="620" w:lineRule="exact"/>
        <w:ind w:firstLine="640" w:firstLineChars="200"/>
        <w:rPr>
          <w:rFonts w:hint="eastAsia" w:eastAsia="仿宋_GB2312"/>
          <w:szCs w:val="32"/>
        </w:rPr>
      </w:pPr>
      <w:r>
        <w:rPr>
          <w:rFonts w:hint="eastAsia" w:eastAsia="仿宋_GB2312"/>
          <w:szCs w:val="32"/>
        </w:rPr>
        <w:t>9</w:t>
      </w:r>
      <w:r>
        <w:rPr>
          <w:rFonts w:eastAsia="仿宋_GB2312"/>
          <w:szCs w:val="32"/>
        </w:rPr>
        <w:t>、进一步推动落实“两高三部”及政法部门关于保障律师执业权利的已有规定，适时协调召开郴州市律师工作联席会议，研究解决影响律师依法执业的普遍性问题。</w:t>
      </w:r>
    </w:p>
    <w:p>
      <w:pPr>
        <w:spacing w:line="620" w:lineRule="exact"/>
        <w:ind w:firstLine="640" w:firstLineChars="200"/>
        <w:rPr>
          <w:rFonts w:hint="eastAsia" w:eastAsia="仿宋_GB2312"/>
          <w:szCs w:val="32"/>
        </w:rPr>
      </w:pPr>
      <w:r>
        <w:rPr>
          <w:rFonts w:eastAsia="仿宋_GB2312"/>
          <w:szCs w:val="32"/>
        </w:rPr>
        <w:t>1</w:t>
      </w:r>
      <w:r>
        <w:rPr>
          <w:rFonts w:hint="eastAsia" w:eastAsia="仿宋_GB2312"/>
          <w:szCs w:val="32"/>
        </w:rPr>
        <w:t>0</w:t>
      </w:r>
      <w:r>
        <w:rPr>
          <w:rFonts w:eastAsia="仿宋_GB2312"/>
          <w:szCs w:val="32"/>
        </w:rPr>
        <w:t>、协调法、检、公机关建立常态化的专项监督检查工作机制，定期开展专项监督检查，推动解决办案机关及其工作人员妨碍律师执业的问题。</w:t>
      </w:r>
    </w:p>
    <w:p>
      <w:pPr>
        <w:spacing w:line="620" w:lineRule="exact"/>
        <w:ind w:firstLine="643" w:firstLineChars="200"/>
        <w:rPr>
          <w:rFonts w:hint="eastAsia" w:eastAsia="楷体_GB2312"/>
          <w:b/>
          <w:szCs w:val="32"/>
        </w:rPr>
      </w:pPr>
      <w:r>
        <w:rPr>
          <w:rFonts w:hint="eastAsia" w:eastAsia="楷体_GB2312"/>
          <w:b/>
          <w:szCs w:val="32"/>
        </w:rPr>
        <w:t>（五）及时有效开展个案维权</w:t>
      </w:r>
    </w:p>
    <w:p>
      <w:pPr>
        <w:spacing w:line="620" w:lineRule="exact"/>
        <w:ind w:firstLine="640" w:firstLineChars="200"/>
        <w:rPr>
          <w:rFonts w:hint="eastAsia" w:eastAsia="仿宋_GB2312"/>
          <w:szCs w:val="32"/>
        </w:rPr>
      </w:pPr>
      <w:r>
        <w:rPr>
          <w:rFonts w:eastAsia="仿宋_GB2312"/>
          <w:szCs w:val="32"/>
        </w:rPr>
        <w:t>1</w:t>
      </w:r>
      <w:r>
        <w:rPr>
          <w:rFonts w:hint="eastAsia" w:eastAsia="仿宋_GB2312"/>
          <w:szCs w:val="32"/>
        </w:rPr>
        <w:t>1</w:t>
      </w:r>
      <w:r>
        <w:rPr>
          <w:rFonts w:eastAsia="仿宋_GB2312"/>
          <w:szCs w:val="32"/>
        </w:rPr>
        <w:t>、继续健全完善保障律师执业权利的快速反映机制和救济机制，切实加大个案维权力度，及时协调办案机关解决相关部门及其工作人员妨碍律师会见、阅卷等问题。</w:t>
      </w:r>
    </w:p>
    <w:p>
      <w:pPr>
        <w:spacing w:line="620" w:lineRule="exact"/>
        <w:ind w:firstLine="640" w:firstLineChars="200"/>
        <w:rPr>
          <w:rFonts w:hint="eastAsia" w:eastAsia="仿宋_GB2312"/>
          <w:szCs w:val="32"/>
        </w:rPr>
      </w:pPr>
      <w:r>
        <w:rPr>
          <w:rFonts w:eastAsia="仿宋_GB2312"/>
          <w:szCs w:val="32"/>
        </w:rPr>
        <w:t>1</w:t>
      </w:r>
      <w:r>
        <w:rPr>
          <w:rFonts w:hint="eastAsia" w:eastAsia="仿宋_GB2312"/>
          <w:szCs w:val="32"/>
        </w:rPr>
        <w:t>2</w:t>
      </w:r>
      <w:r>
        <w:rPr>
          <w:rFonts w:eastAsia="仿宋_GB2312"/>
          <w:szCs w:val="32"/>
        </w:rPr>
        <w:t>、进一步加强与</w:t>
      </w:r>
      <w:r>
        <w:rPr>
          <w:rFonts w:hint="eastAsia" w:eastAsia="仿宋_GB2312"/>
          <w:szCs w:val="32"/>
        </w:rPr>
        <w:t>本省和</w:t>
      </w:r>
      <w:r>
        <w:rPr>
          <w:rFonts w:eastAsia="仿宋_GB2312"/>
          <w:szCs w:val="32"/>
        </w:rPr>
        <w:t>外省（区、市）律师协会的沟通协作，建立健全跨区域维权工作机制，依法保障我市律师跨省市办理业务的执业权利。</w:t>
      </w:r>
    </w:p>
    <w:p>
      <w:pPr>
        <w:spacing w:line="620" w:lineRule="exact"/>
        <w:ind w:firstLine="643" w:firstLineChars="200"/>
        <w:rPr>
          <w:rFonts w:hint="eastAsia" w:eastAsia="楷体_GB2312"/>
          <w:b/>
          <w:szCs w:val="32"/>
        </w:rPr>
      </w:pPr>
      <w:r>
        <w:rPr>
          <w:rFonts w:hint="eastAsia" w:eastAsia="楷体_GB2312"/>
          <w:b/>
          <w:szCs w:val="32"/>
        </w:rPr>
        <w:t>（六）深入推动法律职业共同体建设</w:t>
      </w:r>
    </w:p>
    <w:p>
      <w:pPr>
        <w:spacing w:line="620" w:lineRule="exact"/>
        <w:ind w:firstLine="640" w:firstLineChars="200"/>
        <w:rPr>
          <w:rFonts w:hint="eastAsia" w:eastAsia="仿宋_GB2312"/>
          <w:szCs w:val="32"/>
        </w:rPr>
      </w:pPr>
      <w:r>
        <w:rPr>
          <w:rFonts w:eastAsia="仿宋_GB2312"/>
          <w:szCs w:val="32"/>
        </w:rPr>
        <w:t>1</w:t>
      </w:r>
      <w:r>
        <w:rPr>
          <w:rFonts w:hint="eastAsia" w:eastAsia="仿宋_GB2312"/>
          <w:szCs w:val="32"/>
        </w:rPr>
        <w:t>3</w:t>
      </w:r>
      <w:r>
        <w:rPr>
          <w:rFonts w:eastAsia="仿宋_GB2312"/>
          <w:szCs w:val="32"/>
        </w:rPr>
        <w:t>、进一步加强律协与法、检、公机关的沟通协调，形成工作情况通报、业务交流研讨、信息交流共享、履职评价建议、工作监督反馈等机制，深化法律职业共同体建设。</w:t>
      </w:r>
    </w:p>
    <w:p>
      <w:pPr>
        <w:spacing w:line="620" w:lineRule="exact"/>
        <w:ind w:firstLine="640" w:firstLineChars="200"/>
        <w:rPr>
          <w:rFonts w:hint="eastAsia" w:ascii="黑体" w:hAnsi="黑体" w:eastAsia="黑体"/>
          <w:szCs w:val="32"/>
        </w:rPr>
      </w:pPr>
      <w:r>
        <w:rPr>
          <w:rFonts w:hint="eastAsia" w:ascii="黑体" w:hAnsi="黑体" w:eastAsia="黑体"/>
          <w:szCs w:val="32"/>
        </w:rPr>
        <w:t>三、努力在规范行业自律管理工作上有新成效</w:t>
      </w:r>
    </w:p>
    <w:p>
      <w:pPr>
        <w:spacing w:line="620" w:lineRule="exact"/>
        <w:ind w:firstLine="643" w:firstLineChars="200"/>
        <w:rPr>
          <w:rFonts w:hint="eastAsia" w:eastAsia="楷体_GB2312"/>
          <w:b/>
          <w:szCs w:val="32"/>
        </w:rPr>
      </w:pPr>
      <w:r>
        <w:rPr>
          <w:rFonts w:hint="eastAsia" w:eastAsia="楷体_GB2312"/>
          <w:b/>
          <w:szCs w:val="32"/>
        </w:rPr>
        <w:t>（七）切实规范律师执业行为</w:t>
      </w:r>
    </w:p>
    <w:p>
      <w:pPr>
        <w:spacing w:line="620" w:lineRule="exact"/>
        <w:ind w:firstLine="640" w:firstLineChars="200"/>
        <w:rPr>
          <w:rFonts w:hint="eastAsia" w:eastAsia="仿宋_GB2312"/>
          <w:szCs w:val="32"/>
        </w:rPr>
      </w:pPr>
      <w:r>
        <w:rPr>
          <w:rFonts w:eastAsia="仿宋_GB2312"/>
          <w:szCs w:val="32"/>
        </w:rPr>
        <w:t>1</w:t>
      </w:r>
      <w:r>
        <w:rPr>
          <w:rFonts w:hint="eastAsia" w:eastAsia="仿宋_GB2312"/>
          <w:szCs w:val="32"/>
        </w:rPr>
        <w:t>4</w:t>
      </w:r>
      <w:r>
        <w:rPr>
          <w:rFonts w:eastAsia="仿宋_GB2312"/>
          <w:szCs w:val="32"/>
        </w:rPr>
        <w:t>、贯彻落实司法部修订后的《律师执业管理办法》，规范律师的执业行为。</w:t>
      </w:r>
    </w:p>
    <w:p>
      <w:pPr>
        <w:spacing w:line="620" w:lineRule="exact"/>
        <w:ind w:firstLine="640" w:firstLineChars="200"/>
        <w:rPr>
          <w:rFonts w:hint="eastAsia" w:eastAsia="仿宋_GB2312"/>
          <w:szCs w:val="32"/>
        </w:rPr>
      </w:pPr>
      <w:r>
        <w:rPr>
          <w:rFonts w:eastAsia="仿宋_GB2312"/>
          <w:szCs w:val="32"/>
        </w:rPr>
        <w:t>1</w:t>
      </w:r>
      <w:r>
        <w:rPr>
          <w:rFonts w:hint="eastAsia" w:eastAsia="仿宋_GB2312"/>
          <w:szCs w:val="32"/>
        </w:rPr>
        <w:t>5</w:t>
      </w:r>
      <w:r>
        <w:rPr>
          <w:rFonts w:eastAsia="仿宋_GB2312"/>
          <w:szCs w:val="32"/>
        </w:rPr>
        <w:t>、依法规范律师与司法人员的接触交往，坚决惩治司法掮客行为，防止利益输送。</w:t>
      </w:r>
    </w:p>
    <w:p>
      <w:pPr>
        <w:spacing w:line="620" w:lineRule="exact"/>
        <w:ind w:firstLine="640" w:firstLineChars="200"/>
        <w:rPr>
          <w:rFonts w:hint="eastAsia" w:eastAsia="仿宋_GB2312"/>
          <w:szCs w:val="32"/>
        </w:rPr>
      </w:pPr>
      <w:r>
        <w:rPr>
          <w:rFonts w:hint="eastAsia" w:eastAsia="仿宋_GB2312"/>
          <w:szCs w:val="32"/>
        </w:rPr>
        <w:t>16</w:t>
      </w:r>
      <w:r>
        <w:rPr>
          <w:rFonts w:eastAsia="仿宋_GB2312"/>
          <w:szCs w:val="32"/>
        </w:rPr>
        <w:t>、加强对行业的舆论引导，规范律师通过自媒体开展宣传、发表评论的行为，坚决杜绝不实炒作。</w:t>
      </w:r>
    </w:p>
    <w:p>
      <w:pPr>
        <w:spacing w:line="620" w:lineRule="exact"/>
        <w:ind w:firstLine="643" w:firstLineChars="200"/>
        <w:rPr>
          <w:rFonts w:hint="eastAsia" w:eastAsia="楷体_GB2312"/>
          <w:b/>
          <w:szCs w:val="32"/>
        </w:rPr>
      </w:pPr>
      <w:r>
        <w:rPr>
          <w:rFonts w:hint="eastAsia" w:eastAsia="楷体_GB2312"/>
          <w:b/>
          <w:szCs w:val="32"/>
        </w:rPr>
        <w:t>（八）加强律师事务所规范化建设</w:t>
      </w:r>
    </w:p>
    <w:p>
      <w:pPr>
        <w:spacing w:line="620" w:lineRule="exact"/>
        <w:ind w:firstLine="640" w:firstLineChars="200"/>
        <w:rPr>
          <w:rFonts w:hint="eastAsia" w:eastAsia="仿宋_GB2312"/>
          <w:szCs w:val="32"/>
        </w:rPr>
      </w:pPr>
      <w:r>
        <w:rPr>
          <w:rFonts w:hint="eastAsia" w:eastAsia="仿宋_GB2312"/>
          <w:szCs w:val="32"/>
        </w:rPr>
        <w:t>17</w:t>
      </w:r>
      <w:r>
        <w:rPr>
          <w:rFonts w:eastAsia="仿宋_GB2312"/>
          <w:szCs w:val="32"/>
        </w:rPr>
        <w:t>、有效落实司法部修订后的《律师事务所管理办法》和省厅《关于加强律师事务所管理的规定》，完善律师事务所内部管理运行机制。</w:t>
      </w:r>
    </w:p>
    <w:p>
      <w:pPr>
        <w:spacing w:line="620" w:lineRule="exact"/>
        <w:ind w:firstLine="640" w:firstLineChars="200"/>
        <w:rPr>
          <w:rFonts w:hint="eastAsia" w:eastAsia="仿宋_GB2312"/>
          <w:szCs w:val="32"/>
        </w:rPr>
      </w:pPr>
      <w:r>
        <w:rPr>
          <w:rFonts w:hint="eastAsia" w:eastAsia="仿宋_GB2312"/>
          <w:szCs w:val="32"/>
        </w:rPr>
        <w:t>18</w:t>
      </w:r>
      <w:r>
        <w:rPr>
          <w:rFonts w:eastAsia="仿宋_GB2312"/>
          <w:szCs w:val="32"/>
        </w:rPr>
        <w:t>、积极参与“第六届湖南省律师事务所管理与服务创新论坛”，拓宽律师事务所创新发展思路，促进律师事务所专业化、品牌化建设。</w:t>
      </w:r>
    </w:p>
    <w:p>
      <w:pPr>
        <w:spacing w:line="620" w:lineRule="exact"/>
        <w:ind w:firstLine="640" w:firstLineChars="200"/>
        <w:rPr>
          <w:rFonts w:hint="eastAsia" w:eastAsia="仿宋_GB2312"/>
          <w:szCs w:val="32"/>
        </w:rPr>
      </w:pPr>
      <w:r>
        <w:rPr>
          <w:rFonts w:hint="eastAsia" w:eastAsia="仿宋_GB2312"/>
          <w:szCs w:val="32"/>
        </w:rPr>
        <w:t>19</w:t>
      </w:r>
      <w:r>
        <w:rPr>
          <w:rFonts w:eastAsia="仿宋_GB2312"/>
          <w:szCs w:val="32"/>
        </w:rPr>
        <w:t>、充分发挥省级示范律师事务所的示范引领作用，推动全市律师事务所的规范化建设。</w:t>
      </w:r>
    </w:p>
    <w:p>
      <w:pPr>
        <w:spacing w:line="620" w:lineRule="exact"/>
        <w:ind w:firstLine="643" w:firstLineChars="200"/>
        <w:rPr>
          <w:rFonts w:eastAsia="楷体_GB2312"/>
          <w:b/>
          <w:szCs w:val="32"/>
        </w:rPr>
      </w:pPr>
      <w:r>
        <w:rPr>
          <w:rFonts w:hint="eastAsia" w:eastAsia="楷体_GB2312"/>
          <w:b/>
          <w:szCs w:val="32"/>
        </w:rPr>
        <w:t>（九）严格律师行业纪律惩戒</w:t>
      </w:r>
    </w:p>
    <w:p>
      <w:pPr>
        <w:spacing w:line="620" w:lineRule="exact"/>
        <w:ind w:firstLine="640" w:firstLineChars="200"/>
        <w:rPr>
          <w:rFonts w:hint="eastAsia" w:eastAsia="仿宋_GB2312"/>
          <w:szCs w:val="32"/>
        </w:rPr>
      </w:pPr>
      <w:r>
        <w:rPr>
          <w:rFonts w:eastAsia="仿宋_GB2312"/>
          <w:szCs w:val="32"/>
        </w:rPr>
        <w:t>2</w:t>
      </w:r>
      <w:r>
        <w:rPr>
          <w:rFonts w:hint="eastAsia" w:eastAsia="仿宋_GB2312"/>
          <w:szCs w:val="32"/>
        </w:rPr>
        <w:t>0</w:t>
      </w:r>
      <w:r>
        <w:rPr>
          <w:rFonts w:eastAsia="仿宋_GB2312"/>
          <w:szCs w:val="32"/>
        </w:rPr>
        <w:t>、健全完善投诉受理、调查、听证处理工作程序，提升全市惩戒工作的科学性、规范性和协调性。</w:t>
      </w:r>
    </w:p>
    <w:p>
      <w:pPr>
        <w:spacing w:line="620" w:lineRule="exact"/>
        <w:ind w:firstLine="640" w:firstLineChars="200"/>
        <w:rPr>
          <w:rFonts w:hint="eastAsia" w:eastAsia="仿宋_GB2312"/>
          <w:szCs w:val="32"/>
        </w:rPr>
      </w:pPr>
      <w:r>
        <w:rPr>
          <w:rFonts w:eastAsia="仿宋_GB2312"/>
          <w:szCs w:val="32"/>
        </w:rPr>
        <w:t>2</w:t>
      </w:r>
      <w:r>
        <w:rPr>
          <w:rFonts w:hint="eastAsia" w:eastAsia="仿宋_GB2312"/>
          <w:szCs w:val="32"/>
        </w:rPr>
        <w:t>1</w:t>
      </w:r>
      <w:r>
        <w:rPr>
          <w:rFonts w:eastAsia="仿宋_GB2312"/>
          <w:szCs w:val="32"/>
        </w:rPr>
        <w:t>、加强行业惩戒与行政处罚的工作衔接，加大对违法违规行为的查处力度，做到有诉必</w:t>
      </w:r>
      <w:r>
        <w:rPr>
          <w:rFonts w:hint="eastAsia" w:eastAsia="仿宋_GB2312"/>
          <w:szCs w:val="32"/>
        </w:rPr>
        <w:t>接</w:t>
      </w:r>
      <w:r>
        <w:rPr>
          <w:rFonts w:eastAsia="仿宋_GB2312"/>
          <w:szCs w:val="32"/>
        </w:rPr>
        <w:t>、有</w:t>
      </w:r>
      <w:r>
        <w:rPr>
          <w:rFonts w:hint="eastAsia" w:eastAsia="仿宋_GB2312"/>
          <w:szCs w:val="32"/>
        </w:rPr>
        <w:t>接</w:t>
      </w:r>
      <w:r>
        <w:rPr>
          <w:rFonts w:eastAsia="仿宋_GB2312"/>
          <w:szCs w:val="32"/>
        </w:rPr>
        <w:t>必查、</w:t>
      </w:r>
      <w:r>
        <w:rPr>
          <w:rFonts w:hint="eastAsia" w:eastAsia="仿宋_GB2312"/>
          <w:szCs w:val="32"/>
        </w:rPr>
        <w:t>有查必果、有</w:t>
      </w:r>
      <w:r>
        <w:rPr>
          <w:rFonts w:eastAsia="仿宋_GB2312"/>
          <w:szCs w:val="32"/>
        </w:rPr>
        <w:t>违必究。</w:t>
      </w:r>
    </w:p>
    <w:p>
      <w:pPr>
        <w:spacing w:line="620" w:lineRule="exact"/>
        <w:ind w:firstLine="640" w:firstLineChars="200"/>
        <w:rPr>
          <w:rFonts w:hint="eastAsia" w:eastAsia="仿宋_GB2312"/>
          <w:szCs w:val="32"/>
        </w:rPr>
      </w:pPr>
      <w:r>
        <w:rPr>
          <w:rFonts w:eastAsia="仿宋_GB2312"/>
          <w:szCs w:val="32"/>
        </w:rPr>
        <w:t>2</w:t>
      </w:r>
      <w:r>
        <w:rPr>
          <w:rFonts w:hint="eastAsia" w:eastAsia="仿宋_GB2312"/>
          <w:szCs w:val="32"/>
        </w:rPr>
        <w:t>2</w:t>
      </w:r>
      <w:r>
        <w:rPr>
          <w:rFonts w:eastAsia="仿宋_GB2312"/>
          <w:szCs w:val="32"/>
        </w:rPr>
        <w:t>、完善律师不良执业信息记录披露和查询制度，及时发布律师失信惩戒信息。</w:t>
      </w:r>
    </w:p>
    <w:p>
      <w:pPr>
        <w:spacing w:line="620" w:lineRule="exact"/>
        <w:ind w:firstLine="643" w:firstLineChars="200"/>
        <w:rPr>
          <w:rFonts w:hint="eastAsia" w:eastAsia="楷体_GB2312"/>
          <w:b/>
          <w:szCs w:val="32"/>
        </w:rPr>
      </w:pPr>
      <w:r>
        <w:rPr>
          <w:rFonts w:hint="eastAsia" w:eastAsia="楷体_GB2312"/>
          <w:b/>
          <w:szCs w:val="32"/>
        </w:rPr>
        <w:t>（十）完善律师执业年度考核和实习人员管理</w:t>
      </w:r>
    </w:p>
    <w:p>
      <w:pPr>
        <w:spacing w:line="620" w:lineRule="exact"/>
        <w:ind w:firstLine="640" w:firstLineChars="200"/>
        <w:rPr>
          <w:rFonts w:hint="eastAsia" w:eastAsia="仿宋_GB2312"/>
          <w:szCs w:val="32"/>
        </w:rPr>
      </w:pPr>
      <w:r>
        <w:rPr>
          <w:rFonts w:eastAsia="仿宋_GB2312"/>
          <w:szCs w:val="32"/>
        </w:rPr>
        <w:t>2</w:t>
      </w:r>
      <w:r>
        <w:rPr>
          <w:rFonts w:hint="eastAsia" w:eastAsia="仿宋_GB2312"/>
          <w:szCs w:val="32"/>
        </w:rPr>
        <w:t>3</w:t>
      </w:r>
      <w:r>
        <w:rPr>
          <w:rFonts w:eastAsia="仿宋_GB2312"/>
          <w:szCs w:val="32"/>
        </w:rPr>
        <w:t>、完善律师执业年度考核工作，有效发挥年度考核对规范行业管理、促进行业发展的积极作用</w:t>
      </w:r>
      <w:r>
        <w:rPr>
          <w:rFonts w:hint="eastAsia" w:eastAsia="仿宋_GB2312"/>
          <w:szCs w:val="32"/>
        </w:rPr>
        <w:t>。</w:t>
      </w:r>
    </w:p>
    <w:p>
      <w:pPr>
        <w:spacing w:line="620" w:lineRule="exact"/>
        <w:ind w:firstLine="640" w:firstLineChars="200"/>
        <w:rPr>
          <w:rFonts w:hint="eastAsia" w:eastAsia="仿宋_GB2312"/>
          <w:szCs w:val="32"/>
        </w:rPr>
      </w:pPr>
      <w:r>
        <w:rPr>
          <w:rFonts w:eastAsia="仿宋_GB2312"/>
          <w:szCs w:val="32"/>
        </w:rPr>
        <w:t>2</w:t>
      </w:r>
      <w:r>
        <w:rPr>
          <w:rFonts w:hint="eastAsia" w:eastAsia="仿宋_GB2312"/>
          <w:szCs w:val="32"/>
        </w:rPr>
        <w:t>4</w:t>
      </w:r>
      <w:r>
        <w:rPr>
          <w:rFonts w:eastAsia="仿宋_GB2312"/>
          <w:szCs w:val="32"/>
        </w:rPr>
        <w:t>、认真落实《关于进一步加强和改进申请律师执业人员实习管理工作的意见》，完善集中培训机制，严格实习考核，为全市律师行业发展培养高质量的后备力量。</w:t>
      </w:r>
    </w:p>
    <w:p>
      <w:pPr>
        <w:spacing w:line="620" w:lineRule="exact"/>
        <w:ind w:firstLine="640" w:firstLineChars="200"/>
        <w:rPr>
          <w:rFonts w:hint="eastAsia" w:ascii="黑体" w:hAnsi="黑体" w:eastAsia="黑体"/>
          <w:szCs w:val="32"/>
        </w:rPr>
      </w:pPr>
      <w:r>
        <w:rPr>
          <w:rFonts w:hint="eastAsia" w:ascii="黑体" w:hAnsi="黑体" w:eastAsia="黑体"/>
          <w:szCs w:val="32"/>
        </w:rPr>
        <w:t>四、致力在推进律师队伍建设中有新成果</w:t>
      </w:r>
    </w:p>
    <w:p>
      <w:pPr>
        <w:spacing w:line="620" w:lineRule="exact"/>
        <w:ind w:firstLine="643" w:firstLineChars="200"/>
        <w:rPr>
          <w:rFonts w:hint="eastAsia" w:eastAsia="楷体_GB2312"/>
          <w:b/>
          <w:szCs w:val="32"/>
        </w:rPr>
      </w:pPr>
      <w:r>
        <w:rPr>
          <w:rFonts w:hint="eastAsia" w:eastAsia="楷体_GB2312"/>
          <w:b/>
          <w:szCs w:val="32"/>
        </w:rPr>
        <w:t>（十一）加强律师业务能力培养</w:t>
      </w:r>
    </w:p>
    <w:p>
      <w:pPr>
        <w:spacing w:line="620" w:lineRule="exact"/>
        <w:ind w:firstLine="640" w:firstLineChars="200"/>
        <w:rPr>
          <w:rFonts w:hint="eastAsia" w:eastAsia="仿宋_GB2312"/>
          <w:szCs w:val="32"/>
        </w:rPr>
      </w:pPr>
      <w:r>
        <w:rPr>
          <w:rFonts w:eastAsia="仿宋_GB2312"/>
          <w:szCs w:val="32"/>
        </w:rPr>
        <w:t>2</w:t>
      </w:r>
      <w:r>
        <w:rPr>
          <w:rFonts w:hint="eastAsia" w:eastAsia="仿宋_GB2312"/>
          <w:szCs w:val="32"/>
        </w:rPr>
        <w:t>5</w:t>
      </w:r>
      <w:r>
        <w:rPr>
          <w:rFonts w:eastAsia="仿宋_GB2312"/>
          <w:szCs w:val="32"/>
        </w:rPr>
        <w:t>、加强专业委员会建设，丰富专委会活动形式，适度扩大专业研讨活动覆盖范围，让专委会成果惠及更多律师。</w:t>
      </w:r>
    </w:p>
    <w:p>
      <w:pPr>
        <w:spacing w:line="620" w:lineRule="exact"/>
        <w:ind w:firstLine="640" w:firstLineChars="200"/>
        <w:rPr>
          <w:rFonts w:hint="eastAsia" w:eastAsia="仿宋_GB2312"/>
          <w:szCs w:val="32"/>
        </w:rPr>
      </w:pPr>
      <w:r>
        <w:rPr>
          <w:rFonts w:hint="eastAsia" w:eastAsia="仿宋_GB2312"/>
          <w:szCs w:val="32"/>
        </w:rPr>
        <w:t>26</w:t>
      </w:r>
      <w:r>
        <w:rPr>
          <w:rFonts w:eastAsia="仿宋_GB2312"/>
          <w:szCs w:val="32"/>
        </w:rPr>
        <w:t>、深入开展专题讲座，为律师参加培训提供便利。</w:t>
      </w:r>
    </w:p>
    <w:p>
      <w:pPr>
        <w:spacing w:line="620" w:lineRule="exact"/>
        <w:ind w:firstLine="643" w:firstLineChars="200"/>
        <w:rPr>
          <w:rFonts w:hint="eastAsia" w:eastAsia="楷体_GB2312"/>
          <w:b/>
          <w:szCs w:val="32"/>
        </w:rPr>
      </w:pPr>
      <w:r>
        <w:rPr>
          <w:rFonts w:hint="eastAsia" w:eastAsia="楷体_GB2312"/>
          <w:b/>
          <w:szCs w:val="32"/>
        </w:rPr>
        <w:t>（十二）深入实施行业领军人才工程</w:t>
      </w:r>
    </w:p>
    <w:p>
      <w:pPr>
        <w:spacing w:line="620" w:lineRule="exact"/>
        <w:ind w:firstLine="640" w:firstLineChars="200"/>
        <w:rPr>
          <w:rFonts w:hint="eastAsia" w:eastAsia="仿宋_GB2312"/>
          <w:spacing w:val="-4"/>
          <w:szCs w:val="32"/>
        </w:rPr>
      </w:pPr>
      <w:r>
        <w:rPr>
          <w:rFonts w:hint="eastAsia" w:eastAsia="仿宋_GB2312"/>
          <w:szCs w:val="32"/>
        </w:rPr>
        <w:t>27</w:t>
      </w:r>
      <w:r>
        <w:rPr>
          <w:rFonts w:eastAsia="仿宋_GB2312"/>
          <w:szCs w:val="32"/>
        </w:rPr>
        <w:t>、配合省律协、市司法局完成领军人才培养对象补充申报工作</w:t>
      </w:r>
      <w:r>
        <w:rPr>
          <w:rFonts w:eastAsia="仿宋_GB2312"/>
          <w:spacing w:val="-4"/>
          <w:szCs w:val="32"/>
        </w:rPr>
        <w:t>。</w:t>
      </w:r>
    </w:p>
    <w:p>
      <w:pPr>
        <w:spacing w:line="620" w:lineRule="exact"/>
        <w:ind w:firstLine="643" w:firstLineChars="200"/>
        <w:rPr>
          <w:rFonts w:hint="eastAsia" w:eastAsia="楷体_GB2312"/>
          <w:b/>
          <w:szCs w:val="32"/>
        </w:rPr>
      </w:pPr>
      <w:r>
        <w:rPr>
          <w:rFonts w:hint="eastAsia" w:eastAsia="楷体_GB2312"/>
          <w:b/>
          <w:szCs w:val="32"/>
        </w:rPr>
        <w:t>（十三）强化律师职业道德教育</w:t>
      </w:r>
    </w:p>
    <w:p>
      <w:pPr>
        <w:spacing w:line="620" w:lineRule="exact"/>
        <w:ind w:firstLine="640" w:firstLineChars="200"/>
        <w:rPr>
          <w:rFonts w:hint="eastAsia" w:eastAsia="仿宋_GB2312"/>
          <w:szCs w:val="32"/>
        </w:rPr>
      </w:pPr>
      <w:r>
        <w:rPr>
          <w:rFonts w:hint="eastAsia" w:eastAsia="仿宋_GB2312"/>
          <w:szCs w:val="32"/>
        </w:rPr>
        <w:t>28</w:t>
      </w:r>
      <w:r>
        <w:rPr>
          <w:rFonts w:eastAsia="仿宋_GB2312"/>
          <w:szCs w:val="32"/>
        </w:rPr>
        <w:t>、加强对律师事务所职业道德建设的指导督查，及时整改存在的突出问题，充分发挥律师事务所在职业道德教育中的基础性作用。</w:t>
      </w:r>
    </w:p>
    <w:p>
      <w:pPr>
        <w:spacing w:line="620" w:lineRule="exact"/>
        <w:ind w:firstLine="640" w:firstLineChars="200"/>
        <w:rPr>
          <w:rFonts w:hint="eastAsia" w:eastAsia="仿宋_GB2312"/>
          <w:szCs w:val="32"/>
        </w:rPr>
      </w:pPr>
      <w:r>
        <w:rPr>
          <w:rFonts w:hint="eastAsia" w:eastAsia="仿宋_GB2312"/>
          <w:szCs w:val="32"/>
        </w:rPr>
        <w:t>29</w:t>
      </w:r>
      <w:r>
        <w:rPr>
          <w:rFonts w:eastAsia="仿宋_GB2312"/>
          <w:szCs w:val="32"/>
        </w:rPr>
        <w:t>、将律师职业道德作为实习人员培养和律师执业年度考核的重要内容，实现律师职业道德教育常态化。</w:t>
      </w:r>
    </w:p>
    <w:p>
      <w:pPr>
        <w:spacing w:line="620" w:lineRule="exact"/>
        <w:ind w:firstLine="643" w:firstLineChars="200"/>
        <w:rPr>
          <w:rFonts w:hint="eastAsia" w:eastAsia="楷体_GB2312"/>
          <w:b/>
          <w:szCs w:val="32"/>
        </w:rPr>
      </w:pPr>
      <w:r>
        <w:rPr>
          <w:rFonts w:hint="eastAsia" w:eastAsia="楷体_GB2312"/>
          <w:b/>
          <w:szCs w:val="32"/>
        </w:rPr>
        <w:t>（十四）抓好行业党的建设工作</w:t>
      </w:r>
    </w:p>
    <w:p>
      <w:pPr>
        <w:spacing w:line="620" w:lineRule="exact"/>
        <w:ind w:firstLine="640" w:firstLineChars="200"/>
        <w:rPr>
          <w:rFonts w:hint="eastAsia" w:eastAsia="仿宋_GB2312"/>
          <w:szCs w:val="32"/>
        </w:rPr>
      </w:pPr>
      <w:r>
        <w:rPr>
          <w:rFonts w:hint="eastAsia" w:eastAsia="仿宋_GB2312"/>
          <w:szCs w:val="32"/>
        </w:rPr>
        <w:t>30、积极向市委组织部争取成立市律协直属党委。</w:t>
      </w:r>
    </w:p>
    <w:p>
      <w:pPr>
        <w:spacing w:line="620" w:lineRule="exact"/>
        <w:ind w:firstLine="640" w:firstLineChars="200"/>
        <w:rPr>
          <w:rFonts w:hint="eastAsia" w:eastAsia="仿宋_GB2312"/>
          <w:szCs w:val="32"/>
        </w:rPr>
      </w:pPr>
      <w:r>
        <w:rPr>
          <w:rFonts w:eastAsia="仿宋_GB2312"/>
          <w:szCs w:val="32"/>
        </w:rPr>
        <w:t>3</w:t>
      </w:r>
      <w:r>
        <w:rPr>
          <w:rFonts w:hint="eastAsia" w:eastAsia="仿宋_GB2312"/>
          <w:szCs w:val="32"/>
        </w:rPr>
        <w:t>1</w:t>
      </w:r>
      <w:r>
        <w:rPr>
          <w:rFonts w:eastAsia="仿宋_GB2312"/>
          <w:szCs w:val="32"/>
        </w:rPr>
        <w:t>、继续实施律师行业党建“双培”工程，不断增强行业基层党组织的战斗堡垒作用。</w:t>
      </w:r>
    </w:p>
    <w:p>
      <w:pPr>
        <w:spacing w:line="620" w:lineRule="exact"/>
        <w:ind w:firstLine="640" w:firstLineChars="200"/>
        <w:rPr>
          <w:rFonts w:hint="eastAsia" w:eastAsia="仿宋_GB2312"/>
          <w:szCs w:val="32"/>
        </w:rPr>
      </w:pPr>
      <w:r>
        <w:rPr>
          <w:rFonts w:eastAsia="仿宋_GB2312"/>
          <w:szCs w:val="32"/>
        </w:rPr>
        <w:t>3</w:t>
      </w:r>
      <w:r>
        <w:rPr>
          <w:rFonts w:hint="eastAsia" w:eastAsia="仿宋_GB2312"/>
          <w:szCs w:val="32"/>
        </w:rPr>
        <w:t>2</w:t>
      </w:r>
      <w:r>
        <w:rPr>
          <w:rFonts w:eastAsia="仿宋_GB2312"/>
          <w:szCs w:val="32"/>
        </w:rPr>
        <w:t>、</w:t>
      </w:r>
      <w:r>
        <w:rPr>
          <w:rFonts w:hint="eastAsia" w:eastAsia="仿宋_GB2312"/>
          <w:szCs w:val="32"/>
        </w:rPr>
        <w:t>组织党支部书记、主任参加</w:t>
      </w:r>
      <w:r>
        <w:rPr>
          <w:rFonts w:eastAsia="仿宋_GB2312"/>
          <w:szCs w:val="32"/>
        </w:rPr>
        <w:t>省厅、省律协、市司法局举办律师事务所党支部书记、主任培训班，提升律师事务所的党建工作水平。</w:t>
      </w:r>
    </w:p>
    <w:p>
      <w:pPr>
        <w:spacing w:line="620" w:lineRule="exact"/>
        <w:ind w:firstLine="643" w:firstLineChars="200"/>
        <w:rPr>
          <w:rFonts w:hint="eastAsia" w:eastAsia="楷体_GB2312"/>
          <w:b/>
          <w:szCs w:val="32"/>
        </w:rPr>
      </w:pPr>
      <w:r>
        <w:rPr>
          <w:rFonts w:hint="eastAsia" w:eastAsia="楷体_GB2312"/>
          <w:b/>
          <w:szCs w:val="32"/>
        </w:rPr>
        <w:t>（十五）提升律师参政议政水平</w:t>
      </w:r>
    </w:p>
    <w:p>
      <w:pPr>
        <w:spacing w:line="620" w:lineRule="exact"/>
        <w:ind w:firstLine="640" w:firstLineChars="200"/>
        <w:rPr>
          <w:rFonts w:hint="eastAsia" w:eastAsia="仿宋_GB2312"/>
          <w:szCs w:val="32"/>
        </w:rPr>
      </w:pPr>
      <w:r>
        <w:rPr>
          <w:rFonts w:hint="eastAsia" w:eastAsia="仿宋_GB2312"/>
          <w:szCs w:val="32"/>
        </w:rPr>
        <w:t>33</w:t>
      </w:r>
      <w:r>
        <w:rPr>
          <w:rFonts w:eastAsia="仿宋_GB2312"/>
          <w:szCs w:val="32"/>
        </w:rPr>
        <w:t>、组织律师有序参与地方性法律法规的起草、修改、论证、咨询和征求意见工作，鼓励支持律师受聘为立法专家顾问。</w:t>
      </w:r>
    </w:p>
    <w:p>
      <w:pPr>
        <w:spacing w:line="620" w:lineRule="exact"/>
        <w:ind w:firstLine="640" w:firstLineChars="200"/>
        <w:rPr>
          <w:rFonts w:eastAsia="仿宋_GB2312"/>
          <w:szCs w:val="32"/>
        </w:rPr>
      </w:pPr>
      <w:r>
        <w:rPr>
          <w:rFonts w:hint="eastAsia" w:eastAsia="仿宋_GB2312"/>
          <w:szCs w:val="32"/>
        </w:rPr>
        <w:t>34</w:t>
      </w:r>
      <w:r>
        <w:rPr>
          <w:rFonts w:eastAsia="仿宋_GB2312"/>
          <w:szCs w:val="32"/>
        </w:rPr>
        <w:t>、组织引导律师行业“两代表一委员”、“人民监督员”积极履行职责，鼓励其为经济社会发展和法治建设建言献策。</w:t>
      </w:r>
    </w:p>
    <w:p>
      <w:pPr>
        <w:spacing w:line="620" w:lineRule="exact"/>
        <w:ind w:firstLine="640" w:firstLineChars="200"/>
        <w:rPr>
          <w:rFonts w:hint="eastAsia" w:eastAsia="仿宋_GB2312"/>
          <w:szCs w:val="32"/>
        </w:rPr>
      </w:pPr>
      <w:r>
        <w:rPr>
          <w:rFonts w:hint="eastAsia" w:eastAsia="仿宋_GB2312"/>
          <w:szCs w:val="32"/>
        </w:rPr>
        <w:t>35</w:t>
      </w:r>
      <w:r>
        <w:rPr>
          <w:rFonts w:eastAsia="仿宋_GB2312"/>
          <w:szCs w:val="32"/>
        </w:rPr>
        <w:t>、深化律师担任政府法律顾问工作，切实发挥律师在法治政府建设中的积极作用。</w:t>
      </w:r>
    </w:p>
    <w:p>
      <w:pPr>
        <w:spacing w:line="620" w:lineRule="exact"/>
        <w:ind w:firstLine="640" w:firstLineChars="200"/>
        <w:rPr>
          <w:rFonts w:hint="eastAsia" w:ascii="黑体" w:hAnsi="黑体" w:eastAsia="黑体"/>
          <w:szCs w:val="32"/>
        </w:rPr>
      </w:pPr>
      <w:r>
        <w:rPr>
          <w:rFonts w:hint="eastAsia" w:ascii="黑体" w:hAnsi="黑体" w:eastAsia="黑体"/>
          <w:szCs w:val="32"/>
        </w:rPr>
        <w:t>五、全力在改善行业发展环境上有新进展</w:t>
      </w:r>
    </w:p>
    <w:p>
      <w:pPr>
        <w:spacing w:line="620" w:lineRule="exact"/>
        <w:ind w:firstLine="643" w:firstLineChars="200"/>
        <w:rPr>
          <w:rFonts w:hint="eastAsia" w:eastAsia="楷体_GB2312"/>
          <w:b/>
          <w:szCs w:val="32"/>
        </w:rPr>
      </w:pPr>
      <w:r>
        <w:rPr>
          <w:rFonts w:hint="eastAsia" w:eastAsia="楷体_GB2312"/>
          <w:b/>
          <w:szCs w:val="32"/>
        </w:rPr>
        <w:t>（十六）有效规范法律服务市场</w:t>
      </w:r>
    </w:p>
    <w:p>
      <w:pPr>
        <w:spacing w:line="620" w:lineRule="exact"/>
        <w:ind w:firstLine="640" w:firstLineChars="200"/>
        <w:rPr>
          <w:rFonts w:hint="eastAsia" w:eastAsia="仿宋_GB2312"/>
          <w:szCs w:val="32"/>
        </w:rPr>
      </w:pPr>
      <w:r>
        <w:rPr>
          <w:rFonts w:eastAsia="仿宋_GB2312"/>
          <w:szCs w:val="32"/>
        </w:rPr>
        <w:t>3</w:t>
      </w:r>
      <w:r>
        <w:rPr>
          <w:rFonts w:hint="eastAsia" w:eastAsia="仿宋_GB2312"/>
          <w:szCs w:val="32"/>
        </w:rPr>
        <w:t>6</w:t>
      </w:r>
      <w:r>
        <w:rPr>
          <w:rFonts w:eastAsia="仿宋_GB2312"/>
          <w:szCs w:val="32"/>
        </w:rPr>
        <w:t>、坚决打击基层法律服务工作者及其他非律师人员以律师名义开展业务的行为，净化法律服务市场。</w:t>
      </w:r>
    </w:p>
    <w:p>
      <w:pPr>
        <w:spacing w:line="620" w:lineRule="exact"/>
        <w:ind w:firstLine="640" w:firstLineChars="200"/>
        <w:rPr>
          <w:rFonts w:hint="eastAsia" w:eastAsia="仿宋_GB2312"/>
          <w:szCs w:val="32"/>
        </w:rPr>
      </w:pPr>
      <w:r>
        <w:rPr>
          <w:rFonts w:hint="eastAsia" w:eastAsia="仿宋_GB2312"/>
          <w:szCs w:val="32"/>
        </w:rPr>
        <w:t>37</w:t>
      </w:r>
      <w:r>
        <w:rPr>
          <w:rFonts w:eastAsia="仿宋_GB2312"/>
          <w:szCs w:val="32"/>
        </w:rPr>
        <w:t>、</w:t>
      </w:r>
      <w:r>
        <w:rPr>
          <w:rFonts w:hint="eastAsia" w:eastAsia="仿宋_GB2312"/>
          <w:szCs w:val="32"/>
        </w:rPr>
        <w:t>贯彻</w:t>
      </w:r>
      <w:r>
        <w:rPr>
          <w:rFonts w:eastAsia="仿宋_GB2312"/>
          <w:szCs w:val="32"/>
        </w:rPr>
        <w:t>落实《湖南省律师服务市场调节价收费指导标准》，规范律师服务收费，建立良好的行业竞争秩序。</w:t>
      </w:r>
    </w:p>
    <w:p>
      <w:pPr>
        <w:spacing w:line="620" w:lineRule="exact"/>
        <w:ind w:firstLine="643" w:firstLineChars="200"/>
        <w:rPr>
          <w:rFonts w:eastAsia="楷体_GB2312"/>
          <w:b/>
          <w:szCs w:val="32"/>
        </w:rPr>
      </w:pPr>
      <w:r>
        <w:rPr>
          <w:rFonts w:hint="eastAsia" w:eastAsia="楷体_GB2312"/>
          <w:b/>
          <w:szCs w:val="32"/>
        </w:rPr>
        <w:t>（十七）协调落实政策保障措施</w:t>
      </w:r>
    </w:p>
    <w:p>
      <w:pPr>
        <w:spacing w:line="620" w:lineRule="exact"/>
        <w:ind w:firstLine="640" w:firstLineChars="200"/>
        <w:rPr>
          <w:rFonts w:hint="eastAsia" w:eastAsia="仿宋_GB2312"/>
          <w:szCs w:val="32"/>
        </w:rPr>
      </w:pPr>
      <w:r>
        <w:rPr>
          <w:rFonts w:hint="eastAsia" w:eastAsia="仿宋_GB2312"/>
          <w:szCs w:val="32"/>
        </w:rPr>
        <w:t>38</w:t>
      </w:r>
      <w:r>
        <w:rPr>
          <w:rFonts w:eastAsia="仿宋_GB2312"/>
          <w:szCs w:val="32"/>
        </w:rPr>
        <w:t>、进一步加强与人社部门的沟通协调，逐步解决律师社保购买问题；</w:t>
      </w:r>
      <w:r>
        <w:rPr>
          <w:rFonts w:hint="eastAsia" w:eastAsia="仿宋_GB2312"/>
          <w:szCs w:val="32"/>
        </w:rPr>
        <w:t>进一步完善我市</w:t>
      </w:r>
      <w:r>
        <w:rPr>
          <w:rFonts w:eastAsia="仿宋_GB2312"/>
          <w:szCs w:val="32"/>
        </w:rPr>
        <w:t>高校毕业生就业见习基地，为青年律师创造良好成长环境。</w:t>
      </w:r>
    </w:p>
    <w:p>
      <w:pPr>
        <w:spacing w:line="620" w:lineRule="exact"/>
        <w:ind w:firstLine="643" w:firstLineChars="200"/>
        <w:rPr>
          <w:rFonts w:hint="eastAsia" w:eastAsia="楷体_GB2312"/>
          <w:b/>
          <w:szCs w:val="32"/>
        </w:rPr>
      </w:pPr>
      <w:r>
        <w:rPr>
          <w:rFonts w:hint="eastAsia" w:eastAsia="楷体_GB2312"/>
          <w:b/>
          <w:szCs w:val="32"/>
        </w:rPr>
        <w:t>（十八）努力改善业内民生</w:t>
      </w:r>
    </w:p>
    <w:p>
      <w:pPr>
        <w:spacing w:line="620" w:lineRule="exact"/>
        <w:ind w:firstLine="640" w:firstLineChars="200"/>
        <w:rPr>
          <w:rFonts w:hint="eastAsia" w:eastAsia="仿宋_GB2312"/>
          <w:szCs w:val="32"/>
        </w:rPr>
      </w:pPr>
      <w:r>
        <w:rPr>
          <w:rFonts w:hint="eastAsia" w:eastAsia="仿宋_GB2312"/>
          <w:szCs w:val="32"/>
        </w:rPr>
        <w:t>39</w:t>
      </w:r>
      <w:r>
        <w:rPr>
          <w:rFonts w:eastAsia="仿宋_GB2312"/>
          <w:szCs w:val="32"/>
        </w:rPr>
        <w:t>、完善律师行业保险体系建设，增强律师行业的抗风险能力。</w:t>
      </w:r>
    </w:p>
    <w:p>
      <w:pPr>
        <w:spacing w:line="620" w:lineRule="exact"/>
        <w:ind w:firstLine="640" w:firstLineChars="200"/>
        <w:rPr>
          <w:rFonts w:hint="eastAsia" w:eastAsia="仿宋_GB2312"/>
          <w:szCs w:val="32"/>
        </w:rPr>
      </w:pPr>
      <w:r>
        <w:rPr>
          <w:rFonts w:hint="eastAsia" w:eastAsia="仿宋_GB2312"/>
          <w:szCs w:val="32"/>
        </w:rPr>
        <w:t>40、组织开展相关文体活动，提升凝聚力</w:t>
      </w:r>
      <w:r>
        <w:rPr>
          <w:rFonts w:eastAsia="仿宋_GB2312"/>
          <w:szCs w:val="32"/>
        </w:rPr>
        <w:t>。</w:t>
      </w:r>
    </w:p>
    <w:p>
      <w:pPr>
        <w:spacing w:line="620" w:lineRule="exact"/>
        <w:ind w:firstLine="643" w:firstLineChars="200"/>
        <w:rPr>
          <w:rFonts w:hint="eastAsia" w:eastAsia="楷体_GB2312"/>
          <w:b/>
          <w:szCs w:val="32"/>
        </w:rPr>
      </w:pPr>
      <w:r>
        <w:rPr>
          <w:rFonts w:hint="eastAsia" w:eastAsia="楷体_GB2312"/>
          <w:b/>
          <w:szCs w:val="32"/>
        </w:rPr>
        <w:t>（十九）全面提升行业形象</w:t>
      </w:r>
    </w:p>
    <w:p>
      <w:pPr>
        <w:spacing w:line="620" w:lineRule="exact"/>
        <w:ind w:firstLine="640" w:firstLineChars="200"/>
        <w:rPr>
          <w:rFonts w:hint="eastAsia" w:eastAsia="仿宋_GB2312"/>
          <w:szCs w:val="32"/>
        </w:rPr>
      </w:pPr>
      <w:r>
        <w:rPr>
          <w:rFonts w:eastAsia="仿宋_GB2312"/>
          <w:szCs w:val="32"/>
        </w:rPr>
        <w:t>4</w:t>
      </w:r>
      <w:r>
        <w:rPr>
          <w:rFonts w:hint="eastAsia" w:eastAsia="仿宋_GB2312"/>
          <w:szCs w:val="32"/>
        </w:rPr>
        <w:t>1</w:t>
      </w:r>
      <w:r>
        <w:rPr>
          <w:rFonts w:eastAsia="仿宋_GB2312"/>
          <w:szCs w:val="32"/>
        </w:rPr>
        <w:t>、引导律师积极开展法制宣传、法律咨询、法律讲座、扶贫助学等公益活动，提升律师的社会责任意识。</w:t>
      </w:r>
    </w:p>
    <w:p>
      <w:pPr>
        <w:spacing w:line="620" w:lineRule="exact"/>
        <w:ind w:firstLine="640" w:firstLineChars="200"/>
        <w:rPr>
          <w:rFonts w:hint="eastAsia" w:eastAsia="仿宋_GB2312"/>
          <w:szCs w:val="32"/>
        </w:rPr>
      </w:pPr>
      <w:r>
        <w:rPr>
          <w:rFonts w:hint="eastAsia" w:eastAsia="仿宋_GB2312"/>
          <w:szCs w:val="32"/>
        </w:rPr>
        <w:t>42</w:t>
      </w:r>
      <w:r>
        <w:rPr>
          <w:rFonts w:eastAsia="仿宋_GB2312"/>
          <w:szCs w:val="32"/>
        </w:rPr>
        <w:t>、通过电视、报纸、杂志、网站、微博、微信等媒体，丰富行业宣传形式和载体，挖掘先进人物典型，加大律师正面形象宣传力度。</w:t>
      </w:r>
    </w:p>
    <w:p>
      <w:pPr>
        <w:spacing w:line="620" w:lineRule="exact"/>
        <w:ind w:firstLine="640" w:firstLineChars="200"/>
        <w:rPr>
          <w:rFonts w:hint="eastAsia" w:ascii="黑体" w:hAnsi="黑体" w:eastAsia="黑体"/>
          <w:szCs w:val="32"/>
        </w:rPr>
      </w:pPr>
      <w:r>
        <w:rPr>
          <w:rFonts w:hint="eastAsia" w:ascii="黑体" w:hAnsi="黑体" w:eastAsia="黑体"/>
          <w:szCs w:val="32"/>
        </w:rPr>
        <w:t>六、努力在协会自身建设方面有新提升</w:t>
      </w:r>
    </w:p>
    <w:p>
      <w:pPr>
        <w:spacing w:line="620" w:lineRule="exact"/>
        <w:ind w:firstLine="643" w:firstLineChars="200"/>
        <w:rPr>
          <w:rFonts w:hint="eastAsia" w:eastAsia="楷体_GB2312"/>
          <w:b/>
          <w:szCs w:val="32"/>
        </w:rPr>
      </w:pPr>
      <w:r>
        <w:rPr>
          <w:rFonts w:hint="eastAsia" w:eastAsia="楷体_GB2312"/>
          <w:b/>
          <w:szCs w:val="32"/>
        </w:rPr>
        <w:t>（二十）加强协会组织建设</w:t>
      </w:r>
    </w:p>
    <w:p>
      <w:pPr>
        <w:spacing w:line="620" w:lineRule="exact"/>
        <w:ind w:firstLine="640" w:firstLineChars="200"/>
        <w:rPr>
          <w:rFonts w:hint="eastAsia" w:eastAsia="仿宋_GB2312"/>
          <w:szCs w:val="32"/>
        </w:rPr>
      </w:pPr>
      <w:r>
        <w:rPr>
          <w:rFonts w:hint="eastAsia" w:eastAsia="仿宋_GB2312"/>
          <w:szCs w:val="32"/>
        </w:rPr>
        <w:t>43</w:t>
      </w:r>
      <w:r>
        <w:rPr>
          <w:rFonts w:eastAsia="仿宋_GB2312"/>
          <w:szCs w:val="32"/>
        </w:rPr>
        <w:t>、大力加强</w:t>
      </w:r>
      <w:r>
        <w:rPr>
          <w:rFonts w:hint="eastAsia" w:eastAsia="仿宋_GB2312"/>
          <w:szCs w:val="32"/>
        </w:rPr>
        <w:t>市</w:t>
      </w:r>
      <w:r>
        <w:rPr>
          <w:rFonts w:eastAsia="仿宋_GB2312"/>
          <w:szCs w:val="32"/>
        </w:rPr>
        <w:t>律协秘书处建设，不断提升秘书处的参谋、协调、服务、执行能力。</w:t>
      </w:r>
    </w:p>
    <w:p>
      <w:pPr>
        <w:spacing w:line="620" w:lineRule="exact"/>
        <w:ind w:firstLine="640" w:firstLineChars="200"/>
        <w:rPr>
          <w:rFonts w:hint="eastAsia" w:eastAsia="仿宋_GB2312"/>
          <w:szCs w:val="32"/>
        </w:rPr>
      </w:pPr>
      <w:r>
        <w:rPr>
          <w:rFonts w:hint="eastAsia" w:eastAsia="仿宋_GB2312"/>
          <w:szCs w:val="32"/>
        </w:rPr>
        <w:t>44</w:t>
      </w:r>
      <w:r>
        <w:rPr>
          <w:rFonts w:eastAsia="仿宋_GB2312"/>
          <w:szCs w:val="32"/>
        </w:rPr>
        <w:t>、规范和加强专门、专业委会员建设，充分发挥专委会在促进业务交流、推进行业发展中的重要作用。</w:t>
      </w:r>
    </w:p>
    <w:p>
      <w:pPr>
        <w:spacing w:line="620" w:lineRule="exact"/>
        <w:ind w:firstLine="643" w:firstLineChars="200"/>
        <w:rPr>
          <w:rFonts w:hint="eastAsia" w:eastAsia="楷体_GB2312"/>
          <w:b/>
          <w:szCs w:val="32"/>
        </w:rPr>
      </w:pPr>
      <w:r>
        <w:rPr>
          <w:rFonts w:eastAsia="楷体_GB2312"/>
          <w:b/>
          <w:szCs w:val="32"/>
        </w:rPr>
        <w:t>（二十一）提升协调交流能力</w:t>
      </w:r>
    </w:p>
    <w:p>
      <w:pPr>
        <w:spacing w:line="620" w:lineRule="exact"/>
        <w:ind w:firstLine="640" w:firstLineChars="200"/>
        <w:rPr>
          <w:rFonts w:hint="eastAsia" w:eastAsia="仿宋_GB2312"/>
          <w:szCs w:val="32"/>
        </w:rPr>
      </w:pPr>
      <w:r>
        <w:rPr>
          <w:rFonts w:hint="eastAsia" w:eastAsia="仿宋_GB2312"/>
          <w:szCs w:val="32"/>
        </w:rPr>
        <w:t>45</w:t>
      </w:r>
      <w:r>
        <w:rPr>
          <w:rFonts w:eastAsia="仿宋_GB2312"/>
          <w:szCs w:val="32"/>
        </w:rPr>
        <w:t>、加强与政法各家和有关部门的有效沟通，积极争取各部门更加重视律师行业的发展，推动解决律师执业权利保障和政策扶持问题。</w:t>
      </w:r>
    </w:p>
    <w:p>
      <w:pPr>
        <w:spacing w:line="620" w:lineRule="exact"/>
        <w:ind w:firstLine="640" w:firstLineChars="200"/>
        <w:rPr>
          <w:rFonts w:hint="eastAsia" w:eastAsia="仿宋_GB2312"/>
          <w:szCs w:val="32"/>
        </w:rPr>
      </w:pPr>
      <w:r>
        <w:rPr>
          <w:rFonts w:hint="eastAsia" w:eastAsia="仿宋_GB2312"/>
          <w:szCs w:val="32"/>
        </w:rPr>
        <w:t>46</w:t>
      </w:r>
      <w:r>
        <w:rPr>
          <w:rFonts w:eastAsia="仿宋_GB2312"/>
          <w:szCs w:val="32"/>
        </w:rPr>
        <w:t>、</w:t>
      </w:r>
      <w:r>
        <w:rPr>
          <w:rFonts w:eastAsia="仿宋_GB2312"/>
          <w:spacing w:val="-6"/>
          <w:szCs w:val="32"/>
        </w:rPr>
        <w:t>增进与外</w:t>
      </w:r>
      <w:r>
        <w:rPr>
          <w:rFonts w:hint="eastAsia" w:eastAsia="仿宋_GB2312"/>
          <w:spacing w:val="-6"/>
          <w:szCs w:val="32"/>
        </w:rPr>
        <w:t>地</w:t>
      </w:r>
      <w:r>
        <w:rPr>
          <w:rFonts w:eastAsia="仿宋_GB2312"/>
          <w:spacing w:val="-6"/>
          <w:szCs w:val="32"/>
        </w:rPr>
        <w:t>协会、其他行业协会的交流，通过举办座谈会等形式，积极为律师拓展服务领域、提高业务水平搭建平台。</w:t>
      </w:r>
    </w:p>
    <w:p>
      <w:pPr>
        <w:spacing w:line="620" w:lineRule="exact"/>
        <w:ind w:firstLine="640" w:firstLineChars="200"/>
        <w:rPr>
          <w:rFonts w:ascii="黑体" w:hAnsi="黑体" w:eastAsia="黑体"/>
          <w:szCs w:val="32"/>
        </w:rPr>
      </w:pPr>
      <w:r>
        <w:rPr>
          <w:rFonts w:hint="eastAsia" w:ascii="黑体" w:hAnsi="黑体" w:eastAsia="黑体"/>
          <w:szCs w:val="32"/>
        </w:rPr>
        <w:t>七、塑造律协党委、律协班子换届新形象</w:t>
      </w:r>
    </w:p>
    <w:p>
      <w:pPr>
        <w:spacing w:line="600" w:lineRule="exact"/>
        <w:ind w:firstLine="640" w:firstLineChars="200"/>
        <w:rPr>
          <w:rFonts w:hint="eastAsia" w:eastAsia="仿宋_GB2312"/>
          <w:szCs w:val="32"/>
        </w:rPr>
      </w:pPr>
      <w:r>
        <w:rPr>
          <w:rFonts w:hint="eastAsia" w:eastAsia="仿宋_GB2312"/>
          <w:szCs w:val="32"/>
        </w:rPr>
        <w:t>47</w:t>
      </w:r>
      <w:r>
        <w:rPr>
          <w:rFonts w:eastAsia="仿宋_GB2312"/>
          <w:szCs w:val="32"/>
        </w:rPr>
        <w:t>、全面</w:t>
      </w:r>
      <w:r>
        <w:rPr>
          <w:rFonts w:hint="eastAsia" w:eastAsia="仿宋_GB2312"/>
          <w:szCs w:val="32"/>
        </w:rPr>
        <w:t>完成</w:t>
      </w:r>
      <w:r>
        <w:rPr>
          <w:rFonts w:eastAsia="仿宋_GB2312"/>
          <w:szCs w:val="32"/>
        </w:rPr>
        <w:t>律协党委、律协班子换届工作</w:t>
      </w:r>
      <w:r>
        <w:rPr>
          <w:rFonts w:hint="eastAsia" w:eastAsia="仿宋_GB2312"/>
          <w:szCs w:val="32"/>
        </w:rPr>
        <w:t>。</w:t>
      </w:r>
      <w:r>
        <w:rPr>
          <w:rFonts w:eastAsia="仿宋_GB2312"/>
          <w:szCs w:val="32"/>
        </w:rPr>
        <w:t>选拔一批高学历、高素质、业务能力强、品德优秀的律师进入</w:t>
      </w:r>
      <w:r>
        <w:rPr>
          <w:rFonts w:hint="eastAsia" w:eastAsia="仿宋_GB2312"/>
          <w:szCs w:val="32"/>
        </w:rPr>
        <w:t>新的</w:t>
      </w:r>
      <w:r>
        <w:rPr>
          <w:rFonts w:eastAsia="仿宋_GB2312"/>
          <w:szCs w:val="32"/>
        </w:rPr>
        <w:t>律协党委、律协班子队伍。</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7D5"/>
    <w:rsid w:val="00D127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kern w:val="2"/>
      <w:sz w:val="32"/>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Cs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jc w:val="left"/>
    </w:pPr>
    <w:rPr>
      <w:rFonts w:ascii="Calibri" w:hAnsi="Calibri" w:eastAsia="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2017-06-23T02:58:00Z</dcterms:created>
  <dc:creator>Administrator</dc:creator>
  <cp:lastModifiedBy>Administrator</cp:lastModifiedBy>
  <dcterms:modified xsi:type="dcterms:W3CDTF">2017-06-23T02:58:51Z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