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before="0" w:after="0" w:line="620" w:lineRule="exact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附件3：</w:t>
      </w:r>
    </w:p>
    <w:p>
      <w:pPr>
        <w:pStyle w:val="3"/>
        <w:snapToGrid w:val="0"/>
        <w:spacing w:before="0" w:beforeAutospacing="0" w:after="0" w:afterAutospacing="0"/>
        <w:jc w:val="both"/>
        <w:rPr>
          <w:rFonts w:ascii="Times New Roman" w:hAnsi="Times New Roman" w:eastAsia="仿宋_GB2312"/>
          <w:kern w:val="2"/>
          <w:sz w:val="28"/>
          <w:szCs w:val="28"/>
        </w:rPr>
      </w:pPr>
    </w:p>
    <w:p>
      <w:pPr>
        <w:pStyle w:val="3"/>
        <w:snapToGrid w:val="0"/>
        <w:spacing w:before="0" w:beforeAutospacing="0" w:after="0" w:afterAutospacing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方正小标宋简体" w:eastAsia="方正小标宋简体"/>
          <w:sz w:val="44"/>
          <w:szCs w:val="44"/>
        </w:rPr>
        <w:t>郴州市律师协会</w:t>
      </w:r>
    </w:p>
    <w:p>
      <w:pPr>
        <w:pStyle w:val="3"/>
        <w:snapToGrid w:val="0"/>
        <w:spacing w:before="0" w:beforeAutospacing="0" w:after="0" w:afterAutospacing="0"/>
        <w:jc w:val="center"/>
        <w:rPr>
          <w:rFonts w:ascii="Times New Roman" w:hAnsi="Times New Roman" w:eastAsia="方正小标宋简体"/>
          <w:sz w:val="21"/>
          <w:szCs w:val="21"/>
        </w:rPr>
      </w:pPr>
      <w:r>
        <w:rPr>
          <w:rFonts w:ascii="Times New Roman" w:hAnsi="Times New Roman" w:eastAsia="方正小标宋简体"/>
          <w:sz w:val="44"/>
          <w:szCs w:val="44"/>
        </w:rPr>
        <w:t>2016</w:t>
      </w:r>
      <w:r>
        <w:rPr>
          <w:rFonts w:hint="eastAsia" w:ascii="Times New Roman" w:hAnsi="方正小标宋简体" w:eastAsia="方正小标宋简体"/>
          <w:sz w:val="44"/>
          <w:szCs w:val="44"/>
        </w:rPr>
        <w:t>年经费收支预算执行报告</w:t>
      </w:r>
    </w:p>
    <w:p>
      <w:pPr>
        <w:pStyle w:val="3"/>
        <w:spacing w:before="0" w:beforeAutospacing="0" w:after="0" w:afterAutospacing="0" w:line="540" w:lineRule="exact"/>
        <w:jc w:val="center"/>
        <w:rPr>
          <w:rFonts w:ascii="Times New Roman" w:hAnsi="Times New Roman" w:eastAsia="楷体_GB2312"/>
          <w:b/>
          <w:sz w:val="30"/>
          <w:szCs w:val="30"/>
        </w:rPr>
      </w:pPr>
      <w:r>
        <w:rPr>
          <w:rFonts w:hint="eastAsia" w:ascii="Times New Roman" w:hAnsi="Times New Roman" w:eastAsia="楷体_GB2312"/>
          <w:b/>
          <w:sz w:val="30"/>
          <w:szCs w:val="30"/>
        </w:rPr>
        <w:t>（</w:t>
      </w:r>
      <w:r>
        <w:rPr>
          <w:rFonts w:hint="eastAsia" w:ascii="Times New Roman" w:hAnsi="Times New Roman" w:eastAsia="楷体_GB2312"/>
          <w:b/>
          <w:spacing w:val="-8"/>
          <w:sz w:val="30"/>
          <w:szCs w:val="30"/>
        </w:rPr>
        <w:t>提交</w:t>
      </w:r>
      <w:r>
        <w:rPr>
          <w:rFonts w:ascii="Times New Roman" w:hAnsi="Times New Roman" w:eastAsia="楷体_GB2312"/>
          <w:b/>
          <w:spacing w:val="-8"/>
          <w:sz w:val="30"/>
          <w:szCs w:val="30"/>
        </w:rPr>
        <w:t>2017</w:t>
      </w:r>
      <w:r>
        <w:rPr>
          <w:rFonts w:hint="eastAsia" w:ascii="Times New Roman" w:hAnsi="Times New Roman" w:eastAsia="楷体_GB2312"/>
          <w:b/>
          <w:spacing w:val="-8"/>
          <w:sz w:val="30"/>
          <w:szCs w:val="30"/>
        </w:rPr>
        <w:t>年</w:t>
      </w:r>
      <w:r>
        <w:rPr>
          <w:rFonts w:ascii="Times New Roman" w:hAnsi="Times New Roman" w:eastAsia="楷体_GB2312"/>
          <w:b/>
          <w:spacing w:val="-8"/>
          <w:sz w:val="30"/>
          <w:szCs w:val="30"/>
        </w:rPr>
        <w:t>2</w:t>
      </w:r>
      <w:r>
        <w:rPr>
          <w:rFonts w:hint="eastAsia" w:ascii="Times New Roman" w:hAnsi="Times New Roman" w:eastAsia="楷体_GB2312"/>
          <w:b/>
          <w:spacing w:val="-8"/>
          <w:sz w:val="30"/>
          <w:szCs w:val="30"/>
        </w:rPr>
        <w:t>月</w:t>
      </w:r>
      <w:r>
        <w:rPr>
          <w:rFonts w:ascii="Times New Roman" w:hAnsi="Times New Roman" w:eastAsia="楷体_GB2312"/>
          <w:b/>
          <w:spacing w:val="-8"/>
          <w:sz w:val="30"/>
          <w:szCs w:val="30"/>
        </w:rPr>
        <w:t>24</w:t>
      </w:r>
      <w:r>
        <w:rPr>
          <w:rFonts w:hint="eastAsia" w:ascii="Times New Roman" w:hAnsi="Times New Roman" w:eastAsia="楷体_GB2312"/>
          <w:b/>
          <w:spacing w:val="-8"/>
          <w:sz w:val="30"/>
          <w:szCs w:val="30"/>
        </w:rPr>
        <w:t>日市律协五届六次理事会审议</w:t>
      </w:r>
      <w:r>
        <w:rPr>
          <w:rFonts w:hint="eastAsia" w:ascii="Times New Roman" w:hAnsi="Times New Roman" w:eastAsia="楷体_GB2312"/>
          <w:b/>
          <w:sz w:val="30"/>
          <w:szCs w:val="30"/>
        </w:rPr>
        <w:t>）</w:t>
      </w:r>
    </w:p>
    <w:p>
      <w:pPr>
        <w:pStyle w:val="3"/>
        <w:spacing w:before="0" w:beforeAutospacing="0" w:after="0" w:afterAutospacing="0" w:line="540" w:lineRule="exact"/>
        <w:jc w:val="center"/>
        <w:rPr>
          <w:rFonts w:ascii="Times New Roman" w:hAnsi="Times New Roman" w:eastAsia="楷体_GB2312"/>
          <w:sz w:val="30"/>
          <w:szCs w:val="30"/>
        </w:rPr>
      </w:pPr>
      <w:r>
        <w:rPr>
          <w:rFonts w:hint="eastAsia" w:ascii="Times New Roman" w:hAnsi="Times New Roman" w:eastAsia="楷体_GB2312"/>
          <w:b/>
          <w:bCs/>
          <w:sz w:val="30"/>
          <w:szCs w:val="30"/>
        </w:rPr>
        <w:t>市律师协会副会长</w:t>
      </w:r>
      <w:r>
        <w:rPr>
          <w:rFonts w:ascii="Times New Roman" w:hAnsi="Times New Roman" w:eastAsia="楷体_GB2312"/>
          <w:b/>
          <w:bCs/>
          <w:sz w:val="30"/>
          <w:szCs w:val="30"/>
        </w:rPr>
        <w:t>  </w:t>
      </w:r>
      <w:r>
        <w:rPr>
          <w:rFonts w:hint="eastAsia" w:ascii="Times New Roman" w:hAnsi="Times New Roman" w:eastAsia="楷体_GB2312"/>
          <w:b/>
          <w:bCs/>
          <w:sz w:val="30"/>
          <w:szCs w:val="30"/>
        </w:rPr>
        <w:t>谢开凯</w:t>
      </w:r>
    </w:p>
    <w:p>
      <w:pPr>
        <w:pStyle w:val="3"/>
        <w:widowControl/>
        <w:snapToGrid w:val="0"/>
        <w:spacing w:before="0" w:beforeAutospacing="0" w:after="0" w:afterAutospacing="0"/>
        <w:ind w:firstLine="11"/>
        <w:jc w:val="both"/>
        <w:rPr>
          <w:rFonts w:ascii="Times New Roman" w:hAnsi="Times New Roman"/>
          <w:sz w:val="32"/>
          <w:szCs w:val="32"/>
        </w:rPr>
      </w:pPr>
    </w:p>
    <w:p>
      <w:pPr>
        <w:pStyle w:val="3"/>
        <w:widowControl/>
        <w:spacing w:before="0" w:beforeAutospacing="0" w:after="0" w:afterAutospacing="0" w:line="620" w:lineRule="exact"/>
        <w:ind w:firstLine="13"/>
        <w:jc w:val="both"/>
        <w:rPr>
          <w:rFonts w:ascii="Times New Roman" w:hAnsi="Times New Roman" w:eastAsia="仿宋_GB2312"/>
          <w:sz w:val="21"/>
          <w:szCs w:val="21"/>
        </w:rPr>
      </w:pPr>
      <w:r>
        <w:rPr>
          <w:rFonts w:hint="eastAsia" w:ascii="Times New Roman" w:hAnsi="Times New Roman" w:eastAsia="仿宋_GB2312"/>
          <w:sz w:val="32"/>
          <w:szCs w:val="32"/>
        </w:rPr>
        <w:t>各位理事：</w:t>
      </w:r>
    </w:p>
    <w:p>
      <w:pPr>
        <w:pStyle w:val="3"/>
        <w:spacing w:before="0" w:beforeAutospacing="0" w:after="0" w:afterAutospacing="0" w:line="620" w:lineRule="exact"/>
        <w:ind w:firstLine="640"/>
        <w:jc w:val="both"/>
        <w:rPr>
          <w:rFonts w:ascii="Times New Roman" w:hAnsi="Times New Roman" w:eastAsia="仿宋_GB2312"/>
          <w:sz w:val="21"/>
          <w:szCs w:val="21"/>
        </w:rPr>
      </w:pPr>
      <w:r>
        <w:rPr>
          <w:rFonts w:hint="eastAsia" w:ascii="Times New Roman" w:hAnsi="Times New Roman" w:eastAsia="仿宋_GB2312"/>
          <w:sz w:val="32"/>
          <w:szCs w:val="32"/>
        </w:rPr>
        <w:t>我受会长办公会委托，向会议报告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年度市律协经费收支预算执行情况，请予审议。</w:t>
      </w:r>
    </w:p>
    <w:p>
      <w:pPr>
        <w:pStyle w:val="3"/>
        <w:spacing w:before="0" w:beforeAutospacing="0" w:after="0" w:afterAutospacing="0" w:line="620" w:lineRule="exact"/>
        <w:ind w:firstLine="640"/>
        <w:jc w:val="both"/>
        <w:rPr>
          <w:rFonts w:ascii="Times New Roman" w:hAnsi="Times New Roman" w:eastAsia="黑体"/>
          <w:sz w:val="21"/>
          <w:szCs w:val="21"/>
        </w:rPr>
      </w:pPr>
      <w:r>
        <w:rPr>
          <w:rFonts w:hint="eastAsia" w:ascii="Times New Roman" w:hAnsi="Times New Roman" w:eastAsia="黑体"/>
          <w:sz w:val="32"/>
          <w:szCs w:val="32"/>
        </w:rPr>
        <w:t>一、全年经费收入情况</w:t>
      </w:r>
    </w:p>
    <w:p>
      <w:pPr>
        <w:pStyle w:val="3"/>
        <w:spacing w:before="0" w:beforeAutospacing="0" w:after="0" w:afterAutospacing="0" w:line="620" w:lineRule="exact"/>
        <w:ind w:firstLine="641"/>
        <w:jc w:val="both"/>
        <w:rPr>
          <w:rFonts w:ascii="Times New Roman" w:hAnsi="Times New Roman" w:eastAsia="仿宋_GB2312"/>
          <w:sz w:val="21"/>
          <w:szCs w:val="21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、会费收入</w:t>
      </w:r>
      <w:r>
        <w:rPr>
          <w:rFonts w:ascii="Times New Roman" w:hAnsi="Times New Roman" w:eastAsia="仿宋_GB2312"/>
          <w:sz w:val="32"/>
          <w:szCs w:val="32"/>
        </w:rPr>
        <w:t>989000</w:t>
      </w:r>
      <w:r>
        <w:rPr>
          <w:rFonts w:hint="eastAsia" w:ascii="Times New Roman" w:hAnsi="Times New Roman" w:eastAsia="仿宋_GB2312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20" w:lineRule="exact"/>
        <w:ind w:firstLine="641"/>
        <w:jc w:val="both"/>
        <w:rPr>
          <w:rFonts w:ascii="Times New Roman" w:hAnsi="Times New Roman" w:eastAsia="仿宋_GB2312"/>
          <w:sz w:val="21"/>
          <w:szCs w:val="21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、拨入经费</w:t>
      </w:r>
      <w:r>
        <w:rPr>
          <w:rFonts w:ascii="Times New Roman" w:hAnsi="Times New Roman" w:eastAsia="仿宋_GB2312"/>
          <w:sz w:val="32"/>
          <w:szCs w:val="32"/>
        </w:rPr>
        <w:t>236720</w:t>
      </w:r>
      <w:r>
        <w:rPr>
          <w:rFonts w:hint="eastAsia" w:ascii="Times New Roman" w:hAnsi="Times New Roman" w:eastAsia="仿宋_GB2312"/>
          <w:sz w:val="32"/>
          <w:szCs w:val="32"/>
        </w:rPr>
        <w:t>元（包括省律协资助市州律协开展活动经费</w:t>
      </w:r>
      <w:r>
        <w:rPr>
          <w:rFonts w:ascii="Times New Roman" w:hAnsi="Times New Roman" w:eastAsia="仿宋_GB2312"/>
          <w:sz w:val="32"/>
          <w:szCs w:val="32"/>
        </w:rPr>
        <w:t>80000</w:t>
      </w:r>
      <w:r>
        <w:rPr>
          <w:rFonts w:hint="eastAsia" w:ascii="Times New Roman" w:hAnsi="Times New Roman" w:eastAsia="仿宋_GB2312"/>
          <w:sz w:val="32"/>
          <w:szCs w:val="32"/>
        </w:rPr>
        <w:t>元、市委政法委关于开展首届公诉人与律师团体论辩赛优胜选手奖金</w:t>
      </w:r>
      <w:r>
        <w:rPr>
          <w:rFonts w:ascii="Times New Roman" w:hAnsi="Times New Roman" w:eastAsia="仿宋_GB2312"/>
          <w:sz w:val="32"/>
          <w:szCs w:val="32"/>
        </w:rPr>
        <w:t>2800</w:t>
      </w:r>
      <w:r>
        <w:rPr>
          <w:rFonts w:hint="eastAsia" w:ascii="Times New Roman" w:hAnsi="Times New Roman" w:eastAsia="仿宋_GB2312"/>
          <w:sz w:val="32"/>
          <w:szCs w:val="32"/>
        </w:rPr>
        <w:t>元、市财政专项经费</w:t>
      </w:r>
      <w:r>
        <w:rPr>
          <w:rFonts w:ascii="Times New Roman" w:hAnsi="Times New Roman" w:eastAsia="仿宋_GB2312"/>
          <w:sz w:val="32"/>
          <w:szCs w:val="32"/>
        </w:rPr>
        <w:t>50000</w:t>
      </w:r>
      <w:r>
        <w:rPr>
          <w:rFonts w:hint="eastAsia" w:ascii="Times New Roman" w:hAnsi="Times New Roman" w:eastAsia="仿宋_GB2312"/>
          <w:sz w:val="32"/>
          <w:szCs w:val="32"/>
        </w:rPr>
        <w:t>元、高校毕业生见习补贴</w:t>
      </w:r>
      <w:r>
        <w:rPr>
          <w:rFonts w:ascii="Times New Roman" w:hAnsi="Times New Roman" w:eastAsia="仿宋_GB2312"/>
          <w:sz w:val="32"/>
          <w:szCs w:val="32"/>
        </w:rPr>
        <w:t>94920</w:t>
      </w:r>
      <w:r>
        <w:rPr>
          <w:rFonts w:hint="eastAsia" w:ascii="Times New Roman" w:hAnsi="Times New Roman" w:eastAsia="仿宋_GB2312"/>
          <w:sz w:val="32"/>
          <w:szCs w:val="32"/>
        </w:rPr>
        <w:t>元、篮球赛食宿补贴</w:t>
      </w:r>
      <w:r>
        <w:rPr>
          <w:rFonts w:ascii="Times New Roman" w:hAnsi="Times New Roman" w:eastAsia="仿宋_GB2312"/>
          <w:sz w:val="32"/>
          <w:szCs w:val="32"/>
        </w:rPr>
        <w:t>9000</w:t>
      </w:r>
      <w:r>
        <w:rPr>
          <w:rFonts w:hint="eastAsia" w:ascii="Times New Roman" w:hAnsi="Times New Roman" w:eastAsia="仿宋_GB2312"/>
          <w:sz w:val="32"/>
          <w:szCs w:val="32"/>
        </w:rPr>
        <w:t>元）；</w:t>
      </w:r>
    </w:p>
    <w:p>
      <w:pPr>
        <w:pStyle w:val="3"/>
        <w:spacing w:before="0" w:beforeAutospacing="0" w:after="0" w:afterAutospacing="0" w:line="62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、利息收入</w:t>
      </w:r>
      <w:r>
        <w:rPr>
          <w:rFonts w:ascii="Times New Roman" w:hAnsi="Times New Roman" w:eastAsia="仿宋_GB2312"/>
          <w:sz w:val="32"/>
          <w:szCs w:val="32"/>
        </w:rPr>
        <w:t>2086.38</w:t>
      </w:r>
      <w:r>
        <w:rPr>
          <w:rFonts w:hint="eastAsia" w:ascii="Times New Roman" w:hAnsi="Times New Roman" w:eastAsia="仿宋_GB2312"/>
          <w:sz w:val="32"/>
          <w:szCs w:val="32"/>
        </w:rPr>
        <w:t>元</w:t>
      </w:r>
      <w:r>
        <w:rPr>
          <w:rFonts w:ascii="Times New Roman" w:hAnsi="Times New Roman" w:eastAsia="仿宋_GB2312"/>
          <w:sz w:val="32"/>
          <w:szCs w:val="32"/>
        </w:rPr>
        <w:t>;</w:t>
      </w:r>
    </w:p>
    <w:p>
      <w:pPr>
        <w:pStyle w:val="3"/>
        <w:spacing w:before="0" w:beforeAutospacing="0" w:after="0" w:afterAutospacing="0" w:line="62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全年总收入</w:t>
      </w:r>
      <w:r>
        <w:rPr>
          <w:rFonts w:ascii="Times New Roman" w:hAnsi="Times New Roman" w:eastAsia="仿宋_GB2312"/>
          <w:sz w:val="32"/>
          <w:szCs w:val="32"/>
        </w:rPr>
        <w:t>1227806.38</w:t>
      </w:r>
      <w:r>
        <w:rPr>
          <w:rFonts w:hint="eastAsia" w:ascii="Times New Roman" w:hAnsi="Times New Roman" w:eastAsia="仿宋_GB2312"/>
          <w:sz w:val="32"/>
          <w:szCs w:val="32"/>
        </w:rPr>
        <w:t>元，加上上年度结转</w:t>
      </w:r>
      <w:r>
        <w:rPr>
          <w:rFonts w:ascii="Times New Roman" w:hAnsi="Times New Roman" w:eastAsia="仿宋_GB2312"/>
          <w:sz w:val="32"/>
          <w:szCs w:val="32"/>
        </w:rPr>
        <w:t>426764</w:t>
      </w:r>
      <w:r>
        <w:rPr>
          <w:rFonts w:hint="eastAsia" w:ascii="Times New Roman" w:hAnsi="Times New Roman" w:eastAsia="仿宋_GB2312"/>
          <w:sz w:val="32"/>
          <w:szCs w:val="32"/>
        </w:rPr>
        <w:t>元，共计</w:t>
      </w:r>
      <w:r>
        <w:rPr>
          <w:rFonts w:ascii="Times New Roman" w:hAnsi="Times New Roman" w:eastAsia="仿宋_GB2312"/>
          <w:sz w:val="32"/>
          <w:szCs w:val="32"/>
        </w:rPr>
        <w:t>1654570.38</w:t>
      </w:r>
      <w:r>
        <w:rPr>
          <w:rFonts w:hint="eastAsia" w:ascii="Times New Roman" w:hAnsi="Times New Roman" w:eastAsia="仿宋_GB2312"/>
          <w:sz w:val="32"/>
          <w:szCs w:val="32"/>
        </w:rPr>
        <w:t>元，总支出</w:t>
      </w:r>
      <w:r>
        <w:rPr>
          <w:rFonts w:ascii="Times New Roman" w:hAnsi="Times New Roman" w:eastAsia="仿宋_GB2312"/>
          <w:sz w:val="32"/>
          <w:szCs w:val="32"/>
        </w:rPr>
        <w:t>1068851.74</w:t>
      </w:r>
      <w:r>
        <w:rPr>
          <w:rFonts w:hint="eastAsia" w:ascii="Times New Roman" w:hAnsi="Times New Roman" w:eastAsia="仿宋_GB2312"/>
          <w:sz w:val="32"/>
          <w:szCs w:val="32"/>
        </w:rPr>
        <w:t>元，截止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31</w:t>
      </w:r>
      <w:r>
        <w:rPr>
          <w:rFonts w:hint="eastAsia" w:ascii="Times New Roman" w:hAnsi="Times New Roman" w:eastAsia="仿宋_GB2312"/>
          <w:sz w:val="32"/>
          <w:szCs w:val="32"/>
        </w:rPr>
        <w:t>日，市律协实有经费结余</w:t>
      </w:r>
      <w:r>
        <w:rPr>
          <w:rFonts w:ascii="Times New Roman" w:hAnsi="Times New Roman" w:eastAsia="仿宋_GB2312"/>
          <w:sz w:val="32"/>
          <w:szCs w:val="32"/>
        </w:rPr>
        <w:t>585718.64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20" w:lineRule="exact"/>
        <w:ind w:firstLine="64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二、全年经费支出情况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年经费支出预算</w:t>
      </w:r>
      <w:r>
        <w:rPr>
          <w:rFonts w:ascii="Times New Roman" w:hAnsi="Times New Roman" w:eastAsia="仿宋_GB2312"/>
          <w:sz w:val="32"/>
          <w:szCs w:val="32"/>
        </w:rPr>
        <w:t>1029000</w:t>
      </w:r>
      <w:r>
        <w:rPr>
          <w:rFonts w:hint="eastAsia" w:ascii="Times New Roman" w:hAnsi="Times New Roman" w:eastAsia="仿宋_GB2312"/>
          <w:sz w:val="32"/>
          <w:szCs w:val="32"/>
        </w:rPr>
        <w:t>元，后追加首届公诉人与律师团体论辩赛经费</w:t>
      </w:r>
      <w:r>
        <w:rPr>
          <w:rFonts w:ascii="Times New Roman" w:hAnsi="Times New Roman" w:eastAsia="仿宋_GB2312"/>
          <w:sz w:val="32"/>
          <w:szCs w:val="32"/>
        </w:rPr>
        <w:t>70000</w:t>
      </w:r>
      <w:r>
        <w:rPr>
          <w:rFonts w:hint="eastAsia" w:ascii="Times New Roman" w:hAnsi="Times New Roman" w:eastAsia="仿宋_GB2312"/>
          <w:sz w:val="32"/>
          <w:szCs w:val="32"/>
        </w:rPr>
        <w:t>元，会长办公费</w:t>
      </w:r>
      <w:r>
        <w:rPr>
          <w:rFonts w:ascii="Times New Roman" w:hAnsi="Times New Roman" w:eastAsia="仿宋_GB2312"/>
          <w:sz w:val="32"/>
          <w:szCs w:val="32"/>
        </w:rPr>
        <w:t>40000</w:t>
      </w:r>
      <w:r>
        <w:rPr>
          <w:rFonts w:hint="eastAsia" w:ascii="Times New Roman" w:hAnsi="Times New Roman" w:eastAsia="仿宋_GB2312"/>
          <w:sz w:val="32"/>
          <w:szCs w:val="32"/>
        </w:rPr>
        <w:t>元，共计</w:t>
      </w:r>
      <w:r>
        <w:rPr>
          <w:rFonts w:ascii="Times New Roman" w:hAnsi="Times New Roman" w:eastAsia="仿宋_GB2312"/>
          <w:sz w:val="32"/>
          <w:szCs w:val="32"/>
        </w:rPr>
        <w:t>1139000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1068851.74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70148.26</w:t>
      </w:r>
      <w:r>
        <w:rPr>
          <w:rFonts w:hint="eastAsia" w:ascii="Times New Roman" w:hAnsi="Times New Roman" w:eastAsia="仿宋_GB2312"/>
          <w:sz w:val="32"/>
          <w:szCs w:val="32"/>
        </w:rPr>
        <w:t>元。支出明细如下：</w:t>
      </w:r>
    </w:p>
    <w:p>
      <w:pPr>
        <w:pStyle w:val="3"/>
        <w:spacing w:before="0" w:beforeAutospacing="0" w:after="0" w:afterAutospacing="0" w:line="6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、秘书处工作经费预算</w:t>
      </w:r>
      <w:r>
        <w:rPr>
          <w:rFonts w:ascii="Times New Roman" w:hAnsi="Times New Roman" w:eastAsia="仿宋_GB2312"/>
          <w:sz w:val="32"/>
          <w:szCs w:val="32"/>
        </w:rPr>
        <w:t>122000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114306.9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16540.1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pStyle w:val="3"/>
        <w:spacing w:before="0" w:beforeAutospacing="0" w:after="0" w:afterAutospacing="0" w:line="6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）工作人员工资福利预算</w:t>
      </w:r>
      <w:r>
        <w:rPr>
          <w:rFonts w:ascii="Times New Roman" w:hAnsi="Times New Roman" w:eastAsia="仿宋_GB2312"/>
          <w:sz w:val="32"/>
          <w:szCs w:val="32"/>
        </w:rPr>
        <w:t>89000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86537(</w:t>
      </w:r>
      <w:r>
        <w:rPr>
          <w:rFonts w:hint="eastAsia" w:ascii="Times New Roman" w:hAnsi="Times New Roman" w:eastAsia="仿宋_GB2312"/>
          <w:sz w:val="32"/>
          <w:szCs w:val="32"/>
        </w:rPr>
        <w:t>含养老、医疗、工伤保险、过节费、</w:t>
      </w:r>
      <w:r>
        <w:rPr>
          <w:rFonts w:ascii="Times New Roman" w:hAnsi="Times New Roman" w:eastAsia="仿宋_GB2312"/>
          <w:sz w:val="32"/>
          <w:szCs w:val="32"/>
        </w:rPr>
        <w:t>13</w:t>
      </w:r>
      <w:r>
        <w:rPr>
          <w:rFonts w:hint="eastAsia" w:ascii="Times New Roman" w:hAnsi="Times New Roman" w:eastAsia="仿宋_GB2312"/>
          <w:sz w:val="32"/>
          <w:szCs w:val="32"/>
        </w:rPr>
        <w:t>月工资等住房公积金及会计、出纳的工资</w:t>
      </w:r>
      <w:r>
        <w:rPr>
          <w:rFonts w:ascii="Times New Roman" w:hAnsi="Times New Roman" w:eastAsia="仿宋_GB2312"/>
          <w:sz w:val="32"/>
          <w:szCs w:val="32"/>
        </w:rPr>
        <w:t>)</w:t>
      </w:r>
      <w:r>
        <w:rPr>
          <w:rFonts w:hint="eastAsia" w:ascii="Times New Roman" w:hAnsi="Times New Roman" w:eastAsia="仿宋_GB2312"/>
          <w:sz w:val="32"/>
          <w:szCs w:val="32"/>
        </w:rPr>
        <w:t>，节余</w:t>
      </w:r>
      <w:r>
        <w:rPr>
          <w:rFonts w:ascii="Times New Roman" w:hAnsi="Times New Roman" w:eastAsia="仿宋_GB2312"/>
          <w:sz w:val="32"/>
          <w:szCs w:val="32"/>
        </w:rPr>
        <w:t>2463</w:t>
      </w:r>
      <w:r>
        <w:rPr>
          <w:rFonts w:hint="eastAsia" w:ascii="Times New Roman" w:hAnsi="Times New Roman" w:eastAsia="仿宋_GB2312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）包干工作经费预算</w:t>
      </w:r>
      <w:r>
        <w:rPr>
          <w:rFonts w:ascii="Times New Roman" w:hAnsi="Times New Roman" w:eastAsia="仿宋_GB2312"/>
          <w:sz w:val="32"/>
          <w:szCs w:val="32"/>
        </w:rPr>
        <w:t>33000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27769.9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5230.1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、上交省律协会费预算</w:t>
      </w:r>
      <w:r>
        <w:rPr>
          <w:rFonts w:ascii="Times New Roman" w:hAnsi="Times New Roman" w:eastAsia="仿宋_GB2312"/>
          <w:sz w:val="32"/>
          <w:szCs w:val="32"/>
        </w:rPr>
        <w:t>320000</w:t>
      </w:r>
      <w:r>
        <w:rPr>
          <w:rFonts w:hint="eastAsia" w:ascii="Times New Roman" w:hAnsi="Times New Roman" w:eastAsia="仿宋_GB2312"/>
          <w:sz w:val="32"/>
          <w:szCs w:val="32"/>
        </w:rPr>
        <w:t>元，实际上交</w:t>
      </w:r>
      <w:r>
        <w:rPr>
          <w:rFonts w:ascii="Times New Roman" w:hAnsi="Times New Roman" w:eastAsia="仿宋_GB2312"/>
          <w:sz w:val="32"/>
          <w:szCs w:val="32"/>
        </w:rPr>
        <w:t>358980</w:t>
      </w:r>
      <w:r>
        <w:rPr>
          <w:rFonts w:hint="eastAsia" w:ascii="Times New Roman" w:hAnsi="Times New Roman" w:eastAsia="仿宋_GB2312"/>
          <w:sz w:val="32"/>
          <w:szCs w:val="32"/>
        </w:rPr>
        <w:t>元，超支</w:t>
      </w:r>
      <w:r>
        <w:rPr>
          <w:rFonts w:ascii="Times New Roman" w:hAnsi="Times New Roman" w:eastAsia="仿宋_GB2312"/>
          <w:sz w:val="32"/>
          <w:szCs w:val="32"/>
        </w:rPr>
        <w:t>38980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、理事会会议经费预算</w:t>
      </w:r>
      <w:r>
        <w:rPr>
          <w:rFonts w:ascii="Times New Roman" w:hAnsi="Times New Roman" w:eastAsia="仿宋_GB2312"/>
          <w:sz w:val="32"/>
          <w:szCs w:val="32"/>
        </w:rPr>
        <w:t>10000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7976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2024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、专门专业委员会工作经费预算</w:t>
      </w:r>
      <w:r>
        <w:rPr>
          <w:rFonts w:ascii="Times New Roman" w:hAnsi="Times New Roman" w:eastAsia="仿宋_GB2312"/>
          <w:sz w:val="32"/>
          <w:szCs w:val="32"/>
        </w:rPr>
        <w:t>65000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8423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56577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pacing w:val="-8"/>
          <w:sz w:val="32"/>
          <w:szCs w:val="32"/>
        </w:rPr>
      </w:pPr>
      <w:r>
        <w:rPr>
          <w:rFonts w:hint="eastAsia" w:ascii="Times New Roman" w:hAnsi="Times New Roman" w:eastAsia="仿宋_GB2312"/>
          <w:spacing w:val="-8"/>
          <w:sz w:val="32"/>
          <w:szCs w:val="32"/>
        </w:rPr>
        <w:t>（</w:t>
      </w:r>
      <w:r>
        <w:rPr>
          <w:rFonts w:ascii="Times New Roman" w:hAnsi="Times New Roman" w:eastAsia="仿宋_GB2312"/>
          <w:spacing w:val="-8"/>
          <w:sz w:val="32"/>
          <w:szCs w:val="32"/>
        </w:rPr>
        <w:t>1</w:t>
      </w:r>
      <w:r>
        <w:rPr>
          <w:rFonts w:hint="eastAsia" w:ascii="Times New Roman" w:hAnsi="Times New Roman" w:eastAsia="仿宋_GB2312"/>
          <w:spacing w:val="-8"/>
          <w:sz w:val="32"/>
          <w:szCs w:val="32"/>
        </w:rPr>
        <w:t>）</w:t>
      </w:r>
      <w:r>
        <w:rPr>
          <w:rFonts w:hint="eastAsia" w:ascii="Times New Roman" w:hAnsi="Times New Roman" w:eastAsia="仿宋_GB2312"/>
          <w:spacing w:val="-16"/>
          <w:sz w:val="32"/>
          <w:szCs w:val="32"/>
        </w:rPr>
        <w:t>刑事专业委员会经费预算</w:t>
      </w:r>
      <w:r>
        <w:rPr>
          <w:rFonts w:ascii="Times New Roman" w:hAnsi="Times New Roman" w:eastAsia="仿宋_GB2312"/>
          <w:spacing w:val="-16"/>
          <w:sz w:val="32"/>
          <w:szCs w:val="32"/>
        </w:rPr>
        <w:t>5000</w:t>
      </w:r>
      <w:r>
        <w:rPr>
          <w:rFonts w:hint="eastAsia" w:ascii="Times New Roman" w:hAnsi="Times New Roman" w:eastAsia="仿宋_GB2312"/>
          <w:spacing w:val="-16"/>
          <w:sz w:val="32"/>
          <w:szCs w:val="32"/>
        </w:rPr>
        <w:t>元，未支出，节余</w:t>
      </w:r>
      <w:r>
        <w:rPr>
          <w:rFonts w:ascii="Times New Roman" w:hAnsi="Times New Roman" w:eastAsia="仿宋_GB2312"/>
          <w:spacing w:val="-16"/>
          <w:sz w:val="32"/>
          <w:szCs w:val="32"/>
        </w:rPr>
        <w:t>5000</w:t>
      </w:r>
      <w:r>
        <w:rPr>
          <w:rFonts w:hint="eastAsia" w:ascii="Times New Roman" w:hAnsi="Times New Roman" w:eastAsia="仿宋_GB2312"/>
          <w:spacing w:val="-16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）民商事与行政专业委员会经费预算</w:t>
      </w:r>
      <w:r>
        <w:rPr>
          <w:rFonts w:ascii="Times New Roman" w:hAnsi="Times New Roman" w:eastAsia="仿宋_GB2312"/>
          <w:sz w:val="32"/>
          <w:szCs w:val="32"/>
        </w:rPr>
        <w:t>5000</w:t>
      </w:r>
      <w:r>
        <w:rPr>
          <w:rFonts w:hint="eastAsia" w:ascii="Times New Roman" w:hAnsi="Times New Roman" w:eastAsia="仿宋_GB2312"/>
          <w:sz w:val="32"/>
          <w:szCs w:val="32"/>
        </w:rPr>
        <w:t>元，支出</w:t>
      </w:r>
      <w:r>
        <w:rPr>
          <w:rFonts w:ascii="Times New Roman" w:hAnsi="Times New Roman" w:eastAsia="仿宋_GB2312"/>
          <w:sz w:val="32"/>
          <w:szCs w:val="32"/>
        </w:rPr>
        <w:t>2977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2023</w:t>
      </w:r>
      <w:r>
        <w:rPr>
          <w:rFonts w:hint="eastAsia" w:ascii="Times New Roman" w:hAnsi="Times New Roman" w:eastAsia="仿宋_GB2312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pacing w:val="-8"/>
          <w:sz w:val="32"/>
          <w:szCs w:val="32"/>
        </w:rPr>
      </w:pPr>
      <w:r>
        <w:rPr>
          <w:rFonts w:hint="eastAsia" w:ascii="Times New Roman" w:hAnsi="Times New Roman" w:eastAsia="仿宋_GB2312"/>
          <w:spacing w:val="-8"/>
          <w:sz w:val="32"/>
          <w:szCs w:val="32"/>
        </w:rPr>
        <w:t>（</w:t>
      </w:r>
      <w:r>
        <w:rPr>
          <w:rFonts w:ascii="Times New Roman" w:hAnsi="Times New Roman" w:eastAsia="仿宋_GB2312"/>
          <w:spacing w:val="-8"/>
          <w:sz w:val="32"/>
          <w:szCs w:val="32"/>
        </w:rPr>
        <w:t>3</w:t>
      </w:r>
      <w:r>
        <w:rPr>
          <w:rFonts w:hint="eastAsia" w:ascii="Times New Roman" w:hAnsi="Times New Roman" w:eastAsia="仿宋_GB2312"/>
          <w:spacing w:val="-8"/>
          <w:sz w:val="32"/>
          <w:szCs w:val="32"/>
        </w:rPr>
        <w:t>）</w:t>
      </w:r>
      <w:r>
        <w:rPr>
          <w:rFonts w:hint="eastAsia" w:ascii="Times New Roman" w:hAnsi="Times New Roman" w:eastAsia="仿宋_GB2312"/>
          <w:spacing w:val="-16"/>
          <w:sz w:val="32"/>
          <w:szCs w:val="32"/>
        </w:rPr>
        <w:t>行政专业委员会经费预算</w:t>
      </w:r>
      <w:r>
        <w:rPr>
          <w:rFonts w:ascii="Times New Roman" w:hAnsi="Times New Roman" w:eastAsia="仿宋_GB2312"/>
          <w:spacing w:val="-16"/>
          <w:sz w:val="32"/>
          <w:szCs w:val="32"/>
        </w:rPr>
        <w:t>3000</w:t>
      </w:r>
      <w:r>
        <w:rPr>
          <w:rFonts w:hint="eastAsia" w:ascii="Times New Roman" w:hAnsi="Times New Roman" w:eastAsia="仿宋_GB2312"/>
          <w:spacing w:val="-16"/>
          <w:sz w:val="32"/>
          <w:szCs w:val="32"/>
        </w:rPr>
        <w:t>元，未支出</w:t>
      </w:r>
      <w:r>
        <w:rPr>
          <w:rFonts w:ascii="Times New Roman" w:hAnsi="Times New Roman" w:eastAsia="仿宋_GB2312"/>
          <w:spacing w:val="-16"/>
          <w:sz w:val="32"/>
          <w:szCs w:val="32"/>
        </w:rPr>
        <w:t>,</w:t>
      </w:r>
      <w:r>
        <w:rPr>
          <w:rFonts w:hint="eastAsia" w:ascii="Times New Roman" w:hAnsi="Times New Roman" w:eastAsia="仿宋_GB2312"/>
          <w:spacing w:val="-16"/>
          <w:sz w:val="32"/>
          <w:szCs w:val="32"/>
        </w:rPr>
        <w:t>节余</w:t>
      </w:r>
      <w:r>
        <w:rPr>
          <w:rFonts w:ascii="Times New Roman" w:hAnsi="Times New Roman" w:eastAsia="仿宋_GB2312"/>
          <w:spacing w:val="-16"/>
          <w:sz w:val="32"/>
          <w:szCs w:val="32"/>
        </w:rPr>
        <w:t>3000</w:t>
      </w:r>
      <w:r>
        <w:rPr>
          <w:rFonts w:hint="eastAsia" w:ascii="Times New Roman" w:hAnsi="Times New Roman" w:eastAsia="仿宋_GB2312"/>
          <w:spacing w:val="-16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）法律顾问专业委员会经费预算</w:t>
      </w:r>
      <w:r>
        <w:rPr>
          <w:rFonts w:ascii="Times New Roman" w:hAnsi="Times New Roman" w:eastAsia="仿宋_GB2312"/>
          <w:sz w:val="32"/>
          <w:szCs w:val="32"/>
        </w:rPr>
        <w:t>5000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299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4701</w:t>
      </w:r>
      <w:r>
        <w:rPr>
          <w:rFonts w:hint="eastAsia" w:ascii="Times New Roman" w:hAnsi="Times New Roman" w:eastAsia="仿宋_GB2312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）公司法律事务专业委员会经费预算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529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2471</w:t>
      </w:r>
      <w:r>
        <w:rPr>
          <w:rFonts w:hint="eastAsia" w:ascii="Times New Roman" w:hAnsi="Times New Roman" w:eastAsia="仿宋_GB2312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）建筑房地产专业委员会经费预算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hint="eastAsia" w:ascii="Times New Roman" w:hAnsi="Times New Roman" w:eastAsia="仿宋_GB2312"/>
          <w:sz w:val="32"/>
          <w:szCs w:val="32"/>
        </w:rPr>
        <w:t>元，未支出，节余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hint="eastAsia" w:ascii="Times New Roman" w:hAnsi="Times New Roman" w:eastAsia="仿宋_GB2312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）劳动和社会保障专业委员会经费预算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2093.5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906.5</w:t>
      </w:r>
      <w:r>
        <w:rPr>
          <w:rFonts w:hint="eastAsia" w:ascii="Times New Roman" w:hAnsi="Times New Roman" w:eastAsia="仿宋_GB2312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）医疗法律事务专业委员会经费预算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hint="eastAsia" w:ascii="Times New Roman" w:hAnsi="Times New Roman" w:eastAsia="仿宋_GB2312"/>
          <w:sz w:val="32"/>
          <w:szCs w:val="32"/>
        </w:rPr>
        <w:t>元，未支出，节余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hint="eastAsia" w:ascii="Times New Roman" w:hAnsi="Times New Roman" w:eastAsia="仿宋_GB2312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）婚姻家庭法律事务专业委员会经费预算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598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2402</w:t>
      </w:r>
      <w:r>
        <w:rPr>
          <w:rFonts w:hint="eastAsia" w:ascii="Times New Roman" w:hAnsi="Times New Roman" w:eastAsia="仿宋_GB2312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）法律援助与公益法律事务专业委员会经费预算</w:t>
      </w:r>
      <w:r>
        <w:rPr>
          <w:rFonts w:ascii="Times New Roman" w:hAnsi="Times New Roman" w:eastAsia="仿宋_GB2312"/>
          <w:sz w:val="32"/>
          <w:szCs w:val="32"/>
        </w:rPr>
        <w:t>5000</w:t>
      </w:r>
      <w:r>
        <w:rPr>
          <w:rFonts w:hint="eastAsia" w:ascii="Times New Roman" w:hAnsi="Times New Roman" w:eastAsia="仿宋_GB2312"/>
          <w:sz w:val="32"/>
          <w:szCs w:val="32"/>
        </w:rPr>
        <w:t>元，未支出，节余</w:t>
      </w:r>
      <w:r>
        <w:rPr>
          <w:rFonts w:ascii="Times New Roman" w:hAnsi="Times New Roman" w:eastAsia="仿宋_GB2312"/>
          <w:sz w:val="32"/>
          <w:szCs w:val="32"/>
        </w:rPr>
        <w:t>5000</w:t>
      </w:r>
      <w:r>
        <w:rPr>
          <w:rFonts w:hint="eastAsia" w:ascii="Times New Roman" w:hAnsi="Times New Roman" w:eastAsia="仿宋_GB2312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）知识产权法律事务专业委员会经费预算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954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2046</w:t>
      </w:r>
      <w:r>
        <w:rPr>
          <w:rFonts w:hint="eastAsia" w:ascii="Times New Roman" w:hAnsi="Times New Roman" w:eastAsia="仿宋_GB2312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）律师执业权益保障委员会经费预算</w:t>
      </w:r>
      <w:r>
        <w:rPr>
          <w:rFonts w:ascii="Times New Roman" w:hAnsi="Times New Roman" w:eastAsia="仿宋_GB2312"/>
          <w:sz w:val="32"/>
          <w:szCs w:val="32"/>
        </w:rPr>
        <w:t>5000</w:t>
      </w:r>
      <w:r>
        <w:rPr>
          <w:rFonts w:hint="eastAsia" w:ascii="Times New Roman" w:hAnsi="Times New Roman" w:eastAsia="仿宋_GB2312"/>
          <w:sz w:val="32"/>
          <w:szCs w:val="32"/>
        </w:rPr>
        <w:t>元，未支出，节余</w:t>
      </w:r>
      <w:r>
        <w:rPr>
          <w:rFonts w:ascii="Times New Roman" w:hAnsi="Times New Roman" w:eastAsia="仿宋_GB2312"/>
          <w:sz w:val="32"/>
          <w:szCs w:val="32"/>
        </w:rPr>
        <w:t>5000</w:t>
      </w:r>
      <w:r>
        <w:rPr>
          <w:rFonts w:hint="eastAsia" w:ascii="Times New Roman" w:hAnsi="Times New Roman" w:eastAsia="仿宋_GB2312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13</w:t>
      </w:r>
      <w:r>
        <w:rPr>
          <w:rFonts w:hint="eastAsia" w:ascii="Times New Roman" w:hAnsi="Times New Roman" w:eastAsia="仿宋_GB2312"/>
          <w:sz w:val="32"/>
          <w:szCs w:val="32"/>
        </w:rPr>
        <w:t>）奖励惩戒委员会经费预算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338.5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2661.5</w:t>
      </w:r>
      <w:r>
        <w:rPr>
          <w:rFonts w:hint="eastAsia" w:ascii="Times New Roman" w:hAnsi="Times New Roman" w:eastAsia="仿宋_GB2312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14</w:t>
      </w:r>
      <w:r>
        <w:rPr>
          <w:rFonts w:hint="eastAsia" w:ascii="Times New Roman" w:hAnsi="Times New Roman" w:eastAsia="仿宋_GB2312"/>
          <w:sz w:val="32"/>
          <w:szCs w:val="32"/>
        </w:rPr>
        <w:t>）财务监督管理委员会经费预算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hint="eastAsia" w:ascii="Times New Roman" w:hAnsi="Times New Roman" w:eastAsia="仿宋_GB2312"/>
          <w:sz w:val="32"/>
          <w:szCs w:val="32"/>
        </w:rPr>
        <w:t>元，未支出，节余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hint="eastAsia" w:ascii="Times New Roman" w:hAnsi="Times New Roman" w:eastAsia="仿宋_GB2312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）宣传联络委员会经费预算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hint="eastAsia" w:ascii="Times New Roman" w:hAnsi="Times New Roman" w:eastAsia="仿宋_GB2312"/>
          <w:sz w:val="32"/>
          <w:szCs w:val="32"/>
        </w:rPr>
        <w:t>元，未支出，节余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hint="eastAsia" w:ascii="Times New Roman" w:hAnsi="Times New Roman" w:eastAsia="仿宋_GB2312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）文体福利委员会经费预算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hint="eastAsia" w:ascii="Times New Roman" w:hAnsi="Times New Roman" w:eastAsia="仿宋_GB2312"/>
          <w:sz w:val="32"/>
          <w:szCs w:val="32"/>
        </w:rPr>
        <w:t>元，未支出，节余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hint="eastAsia" w:ascii="Times New Roman" w:hAnsi="Times New Roman" w:eastAsia="仿宋_GB2312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）申请实习人员品行审核委员会经费预算</w:t>
      </w:r>
      <w:r>
        <w:rPr>
          <w:rFonts w:ascii="Times New Roman" w:hAnsi="Times New Roman" w:eastAsia="仿宋_GB2312"/>
          <w:sz w:val="32"/>
          <w:szCs w:val="32"/>
        </w:rPr>
        <w:t>2000</w:t>
      </w:r>
      <w:r>
        <w:rPr>
          <w:rFonts w:hint="eastAsia" w:ascii="Times New Roman" w:hAnsi="Times New Roman" w:eastAsia="仿宋_GB2312"/>
          <w:sz w:val="32"/>
          <w:szCs w:val="32"/>
        </w:rPr>
        <w:t>元，未支出，节余</w:t>
      </w:r>
      <w:r>
        <w:rPr>
          <w:rFonts w:ascii="Times New Roman" w:hAnsi="Times New Roman" w:eastAsia="仿宋_GB2312"/>
          <w:sz w:val="32"/>
          <w:szCs w:val="32"/>
        </w:rPr>
        <w:t>2000</w:t>
      </w:r>
      <w:r>
        <w:rPr>
          <w:rFonts w:hint="eastAsia" w:ascii="Times New Roman" w:hAnsi="Times New Roman" w:eastAsia="仿宋_GB2312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18</w:t>
      </w:r>
      <w:r>
        <w:rPr>
          <w:rFonts w:hint="eastAsia" w:ascii="Times New Roman" w:hAnsi="Times New Roman" w:eastAsia="仿宋_GB2312"/>
          <w:sz w:val="32"/>
          <w:szCs w:val="32"/>
        </w:rPr>
        <w:t>）实习人员实习考核委员会经费预算</w:t>
      </w:r>
      <w:r>
        <w:rPr>
          <w:rFonts w:ascii="Times New Roman" w:hAnsi="Times New Roman" w:eastAsia="仿宋_GB2312"/>
          <w:sz w:val="32"/>
          <w:szCs w:val="32"/>
        </w:rPr>
        <w:t>2000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240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1760</w:t>
      </w:r>
      <w:r>
        <w:rPr>
          <w:rFonts w:hint="eastAsia" w:ascii="Times New Roman" w:hAnsi="Times New Roman" w:eastAsia="仿宋_GB2312"/>
          <w:sz w:val="32"/>
          <w:szCs w:val="32"/>
        </w:rPr>
        <w:t>元；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19</w:t>
      </w:r>
      <w:r>
        <w:rPr>
          <w:rFonts w:hint="eastAsia" w:ascii="Times New Roman" w:hAnsi="Times New Roman" w:eastAsia="仿宋_GB2312"/>
          <w:sz w:val="32"/>
          <w:szCs w:val="32"/>
        </w:rPr>
        <w:t>）女律师专门委员会经费预算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394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2606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、优秀律师事务所、优秀律师评选及执业操守建设经费</w:t>
      </w:r>
      <w:r>
        <w:rPr>
          <w:rFonts w:ascii="Times New Roman" w:hAnsi="Times New Roman" w:eastAsia="仿宋_GB2312"/>
          <w:sz w:val="32"/>
          <w:szCs w:val="32"/>
        </w:rPr>
        <w:t>30000</w:t>
      </w:r>
      <w:r>
        <w:rPr>
          <w:rFonts w:hint="eastAsia" w:ascii="Times New Roman" w:hAnsi="Times New Roman" w:eastAsia="仿宋_GB2312"/>
          <w:sz w:val="32"/>
          <w:szCs w:val="32"/>
        </w:rPr>
        <w:t>元，未支出，节余</w:t>
      </w:r>
      <w:r>
        <w:rPr>
          <w:rFonts w:ascii="Times New Roman" w:hAnsi="Times New Roman" w:eastAsia="仿宋_GB2312"/>
          <w:sz w:val="32"/>
          <w:szCs w:val="32"/>
        </w:rPr>
        <w:t>30000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、宣传报道经费预算</w:t>
      </w:r>
      <w:r>
        <w:rPr>
          <w:rFonts w:ascii="Times New Roman" w:hAnsi="Times New Roman" w:eastAsia="仿宋_GB2312"/>
          <w:sz w:val="32"/>
          <w:szCs w:val="32"/>
        </w:rPr>
        <w:t>10000</w:t>
      </w:r>
      <w:r>
        <w:rPr>
          <w:rFonts w:hint="eastAsia" w:ascii="Times New Roman" w:hAnsi="Times New Roman" w:eastAsia="仿宋_GB2312"/>
          <w:sz w:val="32"/>
          <w:szCs w:val="32"/>
        </w:rPr>
        <w:t>元，未支出，节余</w:t>
      </w:r>
      <w:r>
        <w:rPr>
          <w:rFonts w:ascii="Times New Roman" w:hAnsi="Times New Roman" w:eastAsia="仿宋_GB2312"/>
          <w:sz w:val="32"/>
          <w:szCs w:val="32"/>
        </w:rPr>
        <w:t>10000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pacing w:val="-8"/>
          <w:sz w:val="32"/>
          <w:szCs w:val="32"/>
        </w:rPr>
      </w:pPr>
      <w:r>
        <w:rPr>
          <w:rFonts w:ascii="Times New Roman" w:hAnsi="Times New Roman" w:eastAsia="仿宋_GB2312"/>
          <w:spacing w:val="-8"/>
          <w:sz w:val="32"/>
          <w:szCs w:val="32"/>
        </w:rPr>
        <w:t>7</w:t>
      </w:r>
      <w:r>
        <w:rPr>
          <w:rFonts w:hint="eastAsia" w:ascii="Times New Roman" w:hAnsi="Times New Roman" w:eastAsia="仿宋_GB2312"/>
          <w:spacing w:val="-8"/>
          <w:sz w:val="32"/>
          <w:szCs w:val="32"/>
        </w:rPr>
        <w:t>、培训费预算</w:t>
      </w:r>
      <w:r>
        <w:rPr>
          <w:rFonts w:ascii="Times New Roman" w:hAnsi="Times New Roman" w:eastAsia="仿宋_GB2312"/>
          <w:spacing w:val="-8"/>
          <w:sz w:val="32"/>
          <w:szCs w:val="32"/>
        </w:rPr>
        <w:t>92000</w:t>
      </w:r>
      <w:r>
        <w:rPr>
          <w:rFonts w:hint="eastAsia" w:ascii="Times New Roman" w:hAnsi="Times New Roman" w:eastAsia="仿宋_GB2312"/>
          <w:spacing w:val="-8"/>
          <w:sz w:val="32"/>
          <w:szCs w:val="32"/>
        </w:rPr>
        <w:t>元，实际支出</w:t>
      </w:r>
      <w:r>
        <w:rPr>
          <w:rFonts w:ascii="Times New Roman" w:hAnsi="Times New Roman" w:eastAsia="仿宋_GB2312"/>
          <w:spacing w:val="-8"/>
          <w:sz w:val="32"/>
          <w:szCs w:val="32"/>
        </w:rPr>
        <w:t>84829</w:t>
      </w:r>
      <w:r>
        <w:rPr>
          <w:rFonts w:hint="eastAsia" w:ascii="Times New Roman" w:hAnsi="Times New Roman" w:eastAsia="仿宋_GB2312"/>
          <w:spacing w:val="-8"/>
          <w:sz w:val="32"/>
          <w:szCs w:val="32"/>
        </w:rPr>
        <w:t>元，节余</w:t>
      </w:r>
      <w:r>
        <w:rPr>
          <w:rFonts w:ascii="Times New Roman" w:hAnsi="Times New Roman" w:eastAsia="仿宋_GB2312"/>
          <w:spacing w:val="-8"/>
          <w:sz w:val="32"/>
          <w:szCs w:val="32"/>
        </w:rPr>
        <w:t>7171</w:t>
      </w:r>
      <w:r>
        <w:rPr>
          <w:rFonts w:hint="eastAsia" w:ascii="Times New Roman" w:hAnsi="Times New Roman" w:eastAsia="仿宋_GB2312"/>
          <w:spacing w:val="-8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pacing w:val="-8"/>
          <w:sz w:val="32"/>
          <w:szCs w:val="32"/>
        </w:rPr>
      </w:pPr>
      <w:r>
        <w:rPr>
          <w:rFonts w:ascii="Times New Roman" w:hAnsi="Times New Roman" w:eastAsia="仿宋_GB2312"/>
          <w:spacing w:val="-8"/>
          <w:sz w:val="32"/>
          <w:szCs w:val="32"/>
        </w:rPr>
        <w:t>8</w:t>
      </w:r>
      <w:r>
        <w:rPr>
          <w:rFonts w:hint="eastAsia" w:ascii="Times New Roman" w:hAnsi="Times New Roman" w:eastAsia="仿宋_GB2312"/>
          <w:spacing w:val="-8"/>
          <w:sz w:val="32"/>
          <w:szCs w:val="32"/>
        </w:rPr>
        <w:t>、招待费预算</w:t>
      </w:r>
      <w:r>
        <w:rPr>
          <w:rFonts w:ascii="Times New Roman" w:hAnsi="Times New Roman" w:eastAsia="仿宋_GB2312"/>
          <w:spacing w:val="-8"/>
          <w:sz w:val="32"/>
          <w:szCs w:val="32"/>
        </w:rPr>
        <w:t>30000</w:t>
      </w:r>
      <w:r>
        <w:rPr>
          <w:rFonts w:hint="eastAsia" w:ascii="Times New Roman" w:hAnsi="Times New Roman" w:eastAsia="仿宋_GB2312"/>
          <w:spacing w:val="-8"/>
          <w:sz w:val="32"/>
          <w:szCs w:val="32"/>
        </w:rPr>
        <w:t>元，实际支出</w:t>
      </w:r>
      <w:r>
        <w:rPr>
          <w:rFonts w:ascii="Times New Roman" w:hAnsi="Times New Roman" w:eastAsia="仿宋_GB2312"/>
          <w:spacing w:val="-8"/>
          <w:sz w:val="32"/>
          <w:szCs w:val="32"/>
        </w:rPr>
        <w:t>29263</w:t>
      </w:r>
      <w:r>
        <w:rPr>
          <w:rFonts w:hint="eastAsia" w:ascii="Times New Roman" w:hAnsi="Times New Roman" w:eastAsia="仿宋_GB2312"/>
          <w:spacing w:val="-8"/>
          <w:sz w:val="32"/>
          <w:szCs w:val="32"/>
        </w:rPr>
        <w:t>元，节余</w:t>
      </w:r>
      <w:r>
        <w:rPr>
          <w:rFonts w:ascii="Times New Roman" w:hAnsi="Times New Roman" w:eastAsia="仿宋_GB2312"/>
          <w:spacing w:val="-8"/>
          <w:sz w:val="32"/>
          <w:szCs w:val="32"/>
        </w:rPr>
        <w:t>737</w:t>
      </w:r>
      <w:r>
        <w:rPr>
          <w:rFonts w:hint="eastAsia" w:ascii="Times New Roman" w:hAnsi="Times New Roman" w:eastAsia="仿宋_GB2312"/>
          <w:spacing w:val="-8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、文体福利费预算</w:t>
      </w:r>
      <w:r>
        <w:rPr>
          <w:rFonts w:ascii="Times New Roman" w:hAnsi="Times New Roman" w:eastAsia="仿宋_GB2312"/>
          <w:sz w:val="32"/>
          <w:szCs w:val="32"/>
        </w:rPr>
        <w:t>50000</w:t>
      </w:r>
      <w:r>
        <w:rPr>
          <w:rFonts w:hint="eastAsia" w:ascii="Times New Roman" w:hAnsi="Times New Roman" w:eastAsia="仿宋_GB2312"/>
          <w:sz w:val="32"/>
          <w:szCs w:val="32"/>
        </w:rPr>
        <w:t>元，共计</w:t>
      </w:r>
      <w:r>
        <w:rPr>
          <w:rFonts w:ascii="Times New Roman" w:hAnsi="Times New Roman" w:eastAsia="仿宋_GB2312"/>
          <w:sz w:val="32"/>
          <w:szCs w:val="32"/>
        </w:rPr>
        <w:t>50000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53522.14</w:t>
      </w:r>
      <w:r>
        <w:rPr>
          <w:rFonts w:hint="eastAsia" w:ascii="Times New Roman" w:hAnsi="Times New Roman" w:eastAsia="仿宋_GB2312"/>
          <w:sz w:val="32"/>
          <w:szCs w:val="32"/>
        </w:rPr>
        <w:t>，超出预算</w:t>
      </w:r>
      <w:r>
        <w:rPr>
          <w:rFonts w:ascii="Times New Roman" w:hAnsi="Times New Roman" w:eastAsia="仿宋_GB2312"/>
          <w:sz w:val="32"/>
          <w:szCs w:val="32"/>
        </w:rPr>
        <w:t>3522.14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、会长办公会专项经费预算</w:t>
      </w:r>
      <w:r>
        <w:rPr>
          <w:rFonts w:ascii="Times New Roman" w:hAnsi="Times New Roman" w:eastAsia="仿宋_GB2312"/>
          <w:sz w:val="32"/>
          <w:szCs w:val="32"/>
        </w:rPr>
        <w:t>107000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80177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26823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、党建工作经费预算</w:t>
      </w:r>
      <w:r>
        <w:rPr>
          <w:rFonts w:ascii="Times New Roman" w:hAnsi="Times New Roman" w:eastAsia="仿宋_GB2312"/>
          <w:sz w:val="32"/>
          <w:szCs w:val="32"/>
        </w:rPr>
        <w:t>10000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4092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5908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、车辆使用费预算</w:t>
      </w:r>
      <w:r>
        <w:rPr>
          <w:rFonts w:ascii="Times New Roman" w:hAnsi="Times New Roman" w:eastAsia="仿宋_GB2312"/>
          <w:sz w:val="32"/>
          <w:szCs w:val="32"/>
        </w:rPr>
        <w:t>23000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16324.2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6675.8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40" w:lineRule="exact"/>
        <w:ind w:firstLine="64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13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购买办公用房预算</w:t>
      </w:r>
      <w:r>
        <w:rPr>
          <w:rFonts w:ascii="Times New Roman" w:hAnsi="Times New Roman" w:eastAsia="仿宋_GB2312"/>
          <w:spacing w:val="-6"/>
          <w:sz w:val="32"/>
          <w:szCs w:val="32"/>
        </w:rPr>
        <w:t>60000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元，未支出，节余</w:t>
      </w:r>
      <w:r>
        <w:rPr>
          <w:rFonts w:ascii="Times New Roman" w:hAnsi="Times New Roman" w:eastAsia="仿宋_GB2312"/>
          <w:spacing w:val="-6"/>
          <w:sz w:val="32"/>
          <w:szCs w:val="32"/>
        </w:rPr>
        <w:t>60000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14</w:t>
      </w:r>
      <w:r>
        <w:rPr>
          <w:rFonts w:hint="eastAsia" w:ascii="Times New Roman" w:hAnsi="Times New Roman" w:eastAsia="仿宋_GB2312"/>
          <w:sz w:val="32"/>
          <w:szCs w:val="32"/>
        </w:rPr>
        <w:t>、律协网络维护费预算</w:t>
      </w:r>
      <w:r>
        <w:rPr>
          <w:rFonts w:ascii="Times New Roman" w:hAnsi="Times New Roman" w:eastAsia="仿宋_GB2312"/>
          <w:sz w:val="32"/>
          <w:szCs w:val="32"/>
        </w:rPr>
        <w:t>10000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500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9500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、对外学习交流等专项活动经费预算</w:t>
      </w:r>
      <w:r>
        <w:rPr>
          <w:rFonts w:ascii="Times New Roman" w:hAnsi="Times New Roman" w:eastAsia="仿宋_GB2312"/>
          <w:sz w:val="32"/>
          <w:szCs w:val="32"/>
        </w:rPr>
        <w:t>100000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78408.5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11401.5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、首届公诉人与律师团体论辩赛活动经费预算</w:t>
      </w:r>
      <w:r>
        <w:rPr>
          <w:rFonts w:ascii="Times New Roman" w:hAnsi="Times New Roman" w:eastAsia="仿宋_GB2312"/>
          <w:sz w:val="32"/>
          <w:szCs w:val="32"/>
        </w:rPr>
        <w:t>70000</w:t>
      </w:r>
      <w:r>
        <w:rPr>
          <w:rFonts w:hint="eastAsia" w:ascii="Times New Roman" w:hAnsi="Times New Roman" w:eastAsia="仿宋_GB2312"/>
          <w:sz w:val="32"/>
          <w:szCs w:val="32"/>
        </w:rPr>
        <w:t>元，实际支出</w:t>
      </w:r>
      <w:r>
        <w:rPr>
          <w:rFonts w:ascii="Times New Roman" w:hAnsi="Times New Roman" w:eastAsia="仿宋_GB2312"/>
          <w:sz w:val="32"/>
          <w:szCs w:val="32"/>
        </w:rPr>
        <w:t>40399</w:t>
      </w:r>
      <w:r>
        <w:rPr>
          <w:rFonts w:hint="eastAsia" w:ascii="Times New Roman" w:hAnsi="Times New Roman" w:eastAsia="仿宋_GB2312"/>
          <w:sz w:val="32"/>
          <w:szCs w:val="32"/>
        </w:rPr>
        <w:t>元，节余</w:t>
      </w:r>
      <w:r>
        <w:rPr>
          <w:rFonts w:ascii="Times New Roman" w:hAnsi="Times New Roman" w:eastAsia="仿宋_GB2312"/>
          <w:sz w:val="32"/>
          <w:szCs w:val="32"/>
        </w:rPr>
        <w:t>29601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、不可预计费用</w:t>
      </w:r>
      <w:r>
        <w:rPr>
          <w:rFonts w:ascii="Times New Roman" w:hAnsi="Times New Roman" w:eastAsia="仿宋_GB2312"/>
          <w:sz w:val="32"/>
          <w:szCs w:val="32"/>
        </w:rPr>
        <w:t>30000</w:t>
      </w:r>
      <w:r>
        <w:rPr>
          <w:rFonts w:hint="eastAsia" w:ascii="Times New Roman" w:hAnsi="Times New Roman" w:eastAsia="仿宋_GB2312"/>
          <w:sz w:val="32"/>
          <w:szCs w:val="32"/>
        </w:rPr>
        <w:t>元，未支出，节余</w:t>
      </w:r>
      <w:r>
        <w:rPr>
          <w:rFonts w:ascii="Times New Roman" w:hAnsi="Times New Roman" w:eastAsia="仿宋_GB2312"/>
          <w:sz w:val="32"/>
          <w:szCs w:val="32"/>
        </w:rPr>
        <w:t>30000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18</w:t>
      </w:r>
      <w:r>
        <w:rPr>
          <w:rFonts w:hint="eastAsia" w:ascii="Times New Roman" w:hAnsi="Times New Roman" w:eastAsia="仿宋_GB2312"/>
          <w:sz w:val="32"/>
          <w:szCs w:val="32"/>
        </w:rPr>
        <w:t>、高校毕业生见习补贴</w:t>
      </w:r>
      <w:r>
        <w:rPr>
          <w:rFonts w:ascii="Times New Roman" w:hAnsi="Times New Roman" w:eastAsia="仿宋_GB2312"/>
          <w:sz w:val="32"/>
          <w:szCs w:val="32"/>
        </w:rPr>
        <w:t>94920</w:t>
      </w:r>
      <w:r>
        <w:rPr>
          <w:rFonts w:hint="eastAsia" w:ascii="Times New Roman" w:hAnsi="Times New Roman" w:eastAsia="仿宋_GB2312"/>
          <w:sz w:val="32"/>
          <w:szCs w:val="32"/>
        </w:rPr>
        <w:t>元，实际发放</w:t>
      </w:r>
      <w:r>
        <w:rPr>
          <w:rFonts w:ascii="Times New Roman" w:hAnsi="Times New Roman" w:eastAsia="仿宋_GB2312"/>
          <w:sz w:val="32"/>
          <w:szCs w:val="32"/>
        </w:rPr>
        <w:t>94920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pStyle w:val="3"/>
        <w:spacing w:before="0" w:beforeAutospacing="0" w:after="0" w:afterAutospacing="0" w:line="64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19</w:t>
      </w:r>
      <w:r>
        <w:rPr>
          <w:rFonts w:hint="eastAsia" w:ascii="Times New Roman" w:hAnsi="Times New Roman" w:eastAsia="仿宋_GB2312"/>
          <w:sz w:val="32"/>
          <w:szCs w:val="32"/>
        </w:rPr>
        <w:t>、首届公诉人与律师奖金</w:t>
      </w:r>
      <w:r>
        <w:rPr>
          <w:rFonts w:ascii="Times New Roman" w:hAnsi="Times New Roman" w:eastAsia="仿宋_GB2312"/>
          <w:sz w:val="32"/>
          <w:szCs w:val="32"/>
        </w:rPr>
        <w:t>2800</w:t>
      </w:r>
      <w:r>
        <w:rPr>
          <w:rFonts w:hint="eastAsia" w:ascii="Times New Roman" w:hAnsi="Times New Roman" w:eastAsia="仿宋_GB2312"/>
          <w:sz w:val="32"/>
          <w:szCs w:val="32"/>
        </w:rPr>
        <w:t>元，实际发放</w:t>
      </w:r>
      <w:r>
        <w:rPr>
          <w:rFonts w:ascii="Times New Roman" w:hAnsi="Times New Roman" w:eastAsia="仿宋_GB2312"/>
          <w:sz w:val="32"/>
          <w:szCs w:val="32"/>
        </w:rPr>
        <w:t>2800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spacing w:line="600" w:lineRule="exact"/>
        <w:ind w:firstLine="640" w:firstLineChars="200"/>
        <w:rPr>
          <w:rFonts w:hint="eastAsia" w:eastAsia="仿宋_GB2312"/>
          <w:szCs w:val="32"/>
        </w:rPr>
      </w:pPr>
      <w:r>
        <w:rPr>
          <w:rFonts w:eastAsia="仿宋_GB2312"/>
          <w:szCs w:val="32"/>
        </w:rPr>
        <w:t>20</w:t>
      </w:r>
      <w:r>
        <w:rPr>
          <w:rFonts w:hint="eastAsia" w:eastAsia="仿宋_GB2312"/>
          <w:szCs w:val="32"/>
        </w:rPr>
        <w:t>、省律协资助市州律协开展活动经费</w:t>
      </w:r>
      <w:r>
        <w:rPr>
          <w:rFonts w:eastAsia="仿宋_GB2312"/>
          <w:szCs w:val="32"/>
        </w:rPr>
        <w:t>80000</w:t>
      </w:r>
      <w:r>
        <w:rPr>
          <w:rFonts w:hint="eastAsia" w:eastAsia="仿宋_GB2312"/>
          <w:szCs w:val="32"/>
        </w:rPr>
        <w:t>元，实际支出</w:t>
      </w:r>
      <w:r>
        <w:rPr>
          <w:rFonts w:eastAsia="仿宋_GB2312"/>
          <w:szCs w:val="32"/>
        </w:rPr>
        <w:t>67947</w:t>
      </w:r>
      <w:r>
        <w:rPr>
          <w:rFonts w:hint="eastAsia" w:eastAsia="仿宋_GB2312"/>
          <w:szCs w:val="32"/>
        </w:rPr>
        <w:t>元，节余</w:t>
      </w:r>
      <w:r>
        <w:rPr>
          <w:rFonts w:eastAsia="仿宋_GB2312"/>
          <w:szCs w:val="32"/>
        </w:rPr>
        <w:t>12053</w:t>
      </w:r>
      <w:r>
        <w:rPr>
          <w:rFonts w:hint="eastAsia" w:eastAsia="仿宋_GB2312"/>
          <w:szCs w:val="32"/>
        </w:rPr>
        <w:t>元。</w:t>
      </w:r>
    </w:p>
    <w:p>
      <w:pPr>
        <w:spacing w:line="600" w:lineRule="exact"/>
        <w:ind w:firstLine="640" w:firstLineChars="200"/>
        <w:rPr>
          <w:rFonts w:hint="eastAsia" w:eastAsia="仿宋_GB231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47918"/>
    <w:rsid w:val="679479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2017-06-23T02:57:00Z</dcterms:created>
  <dc:creator>Administrator</dc:creator>
  <cp:lastModifiedBy>Administrator</cp:lastModifiedBy>
  <dcterms:modified xsi:type="dcterms:W3CDTF">2017-06-23T02:58:14Z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